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B69" w:rsidRDefault="00B84B69">
      <w:bookmarkStart w:id="0" w:name="_GoBack"/>
      <w:bookmarkEnd w:id="0"/>
    </w:p>
    <w:p w:rsidR="00601750" w:rsidRDefault="00601750" w:rsidP="00601750">
      <w:pPr>
        <w:spacing w:after="0" w:line="240" w:lineRule="auto"/>
        <w:jc w:val="right"/>
      </w:pPr>
    </w:p>
    <w:p w:rsidR="00DB5397" w:rsidRDefault="00EE14CE" w:rsidP="00601750">
      <w:pPr>
        <w:spacing w:after="0"/>
      </w:pPr>
      <w:r>
        <w:t>Dave</w:t>
      </w:r>
      <w:r w:rsidR="00DB5397">
        <w:t xml:space="preserve"> Whittaker, Airport Monitoring Officer,</w:t>
      </w:r>
    </w:p>
    <w:p w:rsidR="00DB5397" w:rsidRDefault="00DB5397" w:rsidP="00DB5397">
      <w:pPr>
        <w:spacing w:after="0"/>
      </w:pPr>
      <w:r>
        <w:t>Planning and Regeneration,</w:t>
      </w:r>
    </w:p>
    <w:p w:rsidR="00601750" w:rsidRDefault="00601750" w:rsidP="00601750">
      <w:pPr>
        <w:spacing w:after="0"/>
      </w:pPr>
      <w:r>
        <w:t>London Borough of Newham</w:t>
      </w:r>
    </w:p>
    <w:p w:rsidR="00601750" w:rsidRDefault="00601750" w:rsidP="00601750">
      <w:pPr>
        <w:spacing w:after="0"/>
      </w:pPr>
      <w:r>
        <w:t>Newham Dockside, 100 Dockside Road,</w:t>
      </w:r>
    </w:p>
    <w:p w:rsidR="00601750" w:rsidRDefault="00601750" w:rsidP="00601750">
      <w:pPr>
        <w:spacing w:after="0"/>
      </w:pPr>
      <w:r>
        <w:t>London, E16 2QU</w:t>
      </w:r>
    </w:p>
    <w:p w:rsidR="00601750" w:rsidRDefault="00601750" w:rsidP="00601750">
      <w:pPr>
        <w:jc w:val="right"/>
      </w:pPr>
      <w:r>
        <w:t>27/09/2018</w:t>
      </w:r>
    </w:p>
    <w:p w:rsidR="00601750" w:rsidRDefault="00601750" w:rsidP="00601750"/>
    <w:p w:rsidR="00601750" w:rsidRDefault="00EE14CE" w:rsidP="00601750">
      <w:r>
        <w:t>Dear Dave</w:t>
      </w:r>
      <w:r w:rsidR="00601750">
        <w:t>,</w:t>
      </w:r>
    </w:p>
    <w:p w:rsidR="00601750" w:rsidRPr="00601750" w:rsidRDefault="00601750" w:rsidP="00601750">
      <w:pPr>
        <w:jc w:val="center"/>
        <w:rPr>
          <w:b/>
        </w:rPr>
      </w:pPr>
      <w:r>
        <w:rPr>
          <w:b/>
        </w:rPr>
        <w:t>Publication of London City Airport’s Annual Performance Report on the LCACC Website</w:t>
      </w:r>
    </w:p>
    <w:p w:rsidR="0002689B" w:rsidRDefault="00601750" w:rsidP="00601750">
      <w:r>
        <w:t>Thank you</w:t>
      </w:r>
      <w:r w:rsidR="0002689B">
        <w:t xml:space="preserve"> for email of 26 September 2017, in which you </w:t>
      </w:r>
      <w:r w:rsidR="001C50B7">
        <w:t>enclosed</w:t>
      </w:r>
      <w:r w:rsidR="0002689B">
        <w:t xml:space="preserve"> the Airport Monitoring Officer – Quarterly Report for the period of 10 June – 8 September 2017.</w:t>
      </w:r>
    </w:p>
    <w:p w:rsidR="001C50B7" w:rsidRDefault="001C50B7" w:rsidP="00601750">
      <w:r>
        <w:t xml:space="preserve">Within the report, </w:t>
      </w:r>
      <w:r w:rsidR="00DB5397">
        <w:t>you detail</w:t>
      </w:r>
      <w:r>
        <w:t xml:space="preserve"> a new issue of non-compliance </w:t>
      </w:r>
      <w:r w:rsidR="00DB5397">
        <w:t xml:space="preserve">with the 2009 planning permission </w:t>
      </w:r>
      <w:r>
        <w:t>relating to the LCACC website:</w:t>
      </w:r>
    </w:p>
    <w:p w:rsidR="001C50B7" w:rsidRDefault="001C50B7" w:rsidP="0005474F">
      <w:pPr>
        <w:pStyle w:val="ListParagraph"/>
        <w:rPr>
          <w:i/>
        </w:rPr>
      </w:pPr>
      <w:r>
        <w:rPr>
          <w:i/>
        </w:rPr>
        <w:t>“</w:t>
      </w:r>
      <w:r w:rsidRPr="001C50B7">
        <w:rPr>
          <w:i/>
        </w:rPr>
        <w:t>Late publication of the London City Airport 2016 Annual Performance Report on the London City Airport Consultative Committee Website (S106 Agreement: Sixth Schedule, Part 5, Paragraph 1).</w:t>
      </w:r>
    </w:p>
    <w:p w:rsidR="001C50B7" w:rsidRDefault="001C50B7" w:rsidP="001C50B7">
      <w:pPr>
        <w:pStyle w:val="ListParagraph"/>
        <w:rPr>
          <w:i/>
        </w:rPr>
      </w:pPr>
    </w:p>
    <w:p w:rsidR="00DB5397" w:rsidRPr="00DB5397" w:rsidRDefault="001C50B7" w:rsidP="00DB5397">
      <w:pPr>
        <w:pStyle w:val="ListParagraph"/>
        <w:rPr>
          <w:i/>
        </w:rPr>
      </w:pPr>
      <w:r w:rsidRPr="001C50B7">
        <w:rPr>
          <w:i/>
        </w:rPr>
        <w:t>The Airport is required to publish the APR on the website of the London City Airport Consultative Committee (LCACC) by 31st July; this was not done until 1st August. However, the Council recognises that the Airport does not have complete control over the LCACC website, that the text of the 2009 S106 Agreement is inappropriately drafted in this case and that the APR was available on the Airport’s own website from 31st July.</w:t>
      </w:r>
      <w:r>
        <w:rPr>
          <w:i/>
        </w:rPr>
        <w:t>”</w:t>
      </w:r>
      <w:r>
        <w:t xml:space="preserve"> </w:t>
      </w:r>
    </w:p>
    <w:p w:rsidR="00DB5397" w:rsidRDefault="001C50B7" w:rsidP="001C50B7">
      <w:pPr>
        <w:jc w:val="both"/>
      </w:pPr>
      <w:r>
        <w:t xml:space="preserve">During the LCACC meeting of 8 September 2017 I </w:t>
      </w:r>
      <w:r w:rsidR="0005474F">
        <w:t xml:space="preserve">accepted </w:t>
      </w:r>
      <w:r w:rsidR="00DB5397">
        <w:t xml:space="preserve">full </w:t>
      </w:r>
      <w:r w:rsidR="0005474F">
        <w:t>responsibility for the 24-hour delay in publishing the APR</w:t>
      </w:r>
      <w:r w:rsidR="00DB5397">
        <w:t xml:space="preserve"> on the LCAAC website. T</w:t>
      </w:r>
      <w:r w:rsidR="0005474F">
        <w:t>his will be reflected in the minutes of the meeting</w:t>
      </w:r>
      <w:r w:rsidR="00DB5397">
        <w:t>.</w:t>
      </w:r>
      <w:r w:rsidR="00211BA1">
        <w:t xml:space="preserve"> M</w:t>
      </w:r>
      <w:r w:rsidR="00DB5397">
        <w:t xml:space="preserve">ay I </w:t>
      </w:r>
      <w:r w:rsidR="00211BA1">
        <w:t xml:space="preserve">also </w:t>
      </w:r>
      <w:r w:rsidR="00DB5397">
        <w:t xml:space="preserve">clarify that London City Airport have no control over the LCACC website, which is owned, monitored and updated solely by the LCACC Secretary and Chair. </w:t>
      </w:r>
    </w:p>
    <w:p w:rsidR="0005474F" w:rsidRDefault="00DB5397" w:rsidP="001C50B7">
      <w:pPr>
        <w:jc w:val="both"/>
      </w:pPr>
      <w:r>
        <w:t>I believe n</w:t>
      </w:r>
      <w:r w:rsidR="0005474F">
        <w:t>o-one has been disadvantaged by the 24-hour delay as the A</w:t>
      </w:r>
      <w:r w:rsidR="003130B9">
        <w:t xml:space="preserve">irport </w:t>
      </w:r>
      <w:r w:rsidR="0005474F">
        <w:t>P</w:t>
      </w:r>
      <w:r w:rsidR="003130B9">
        <w:t xml:space="preserve">erformance </w:t>
      </w:r>
      <w:r w:rsidR="0005474F">
        <w:t>R</w:t>
      </w:r>
      <w:r w:rsidR="003130B9">
        <w:t>eport</w:t>
      </w:r>
      <w:r w:rsidR="0005474F">
        <w:t xml:space="preserve"> was published</w:t>
      </w:r>
      <w:r w:rsidR="003130B9">
        <w:t>, in full,</w:t>
      </w:r>
      <w:r w:rsidR="0005474F">
        <w:t xml:space="preserve"> on the London City Airport website on the due date, 31 July</w:t>
      </w:r>
      <w:r>
        <w:t xml:space="preserve"> 2017</w:t>
      </w:r>
      <w:r w:rsidR="0005474F">
        <w:t>.</w:t>
      </w:r>
    </w:p>
    <w:p w:rsidR="001C50B7" w:rsidRDefault="0005474F" w:rsidP="001C50B7">
      <w:pPr>
        <w:jc w:val="both"/>
      </w:pPr>
      <w:r>
        <w:t xml:space="preserve"> </w:t>
      </w:r>
      <w:r w:rsidR="00DB5397">
        <w:t>Yours sincerely,</w:t>
      </w:r>
    </w:p>
    <w:p w:rsidR="00DB5397" w:rsidRDefault="00DB5397" w:rsidP="001C50B7">
      <w:pPr>
        <w:jc w:val="both"/>
      </w:pPr>
      <w:r>
        <w:t>Duncan Alexander</w:t>
      </w:r>
    </w:p>
    <w:p w:rsidR="00601750" w:rsidRDefault="00DB5397" w:rsidP="003130B9">
      <w:pPr>
        <w:jc w:val="both"/>
      </w:pPr>
      <w:r w:rsidRPr="00DB5397">
        <w:rPr>
          <w:b/>
        </w:rPr>
        <w:t>Chair, LCACC</w:t>
      </w:r>
    </w:p>
    <w:p w:rsidR="00601750" w:rsidRPr="00601750" w:rsidRDefault="00601750" w:rsidP="00601750">
      <w:pPr>
        <w:jc w:val="right"/>
      </w:pPr>
    </w:p>
    <w:sectPr w:rsidR="00601750" w:rsidRPr="00601750">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1AA7" w:rsidRDefault="000F1AA7" w:rsidP="00601750">
      <w:pPr>
        <w:spacing w:after="0" w:line="240" w:lineRule="auto"/>
      </w:pPr>
      <w:r>
        <w:separator/>
      </w:r>
    </w:p>
  </w:endnote>
  <w:endnote w:type="continuationSeparator" w:id="0">
    <w:p w:rsidR="000F1AA7" w:rsidRDefault="000F1AA7" w:rsidP="006017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1AA7" w:rsidRDefault="000F1AA7" w:rsidP="00601750">
      <w:pPr>
        <w:spacing w:after="0" w:line="240" w:lineRule="auto"/>
      </w:pPr>
      <w:r>
        <w:separator/>
      </w:r>
    </w:p>
  </w:footnote>
  <w:footnote w:type="continuationSeparator" w:id="0">
    <w:p w:rsidR="000F1AA7" w:rsidRDefault="000F1AA7" w:rsidP="006017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750" w:rsidRDefault="00601750" w:rsidP="00601750">
    <w:pPr>
      <w:spacing w:after="0" w:line="240" w:lineRule="auto"/>
      <w:jc w:val="right"/>
    </w:pPr>
    <w:r>
      <w:rPr>
        <w:noProof/>
        <w:lang w:eastAsia="en-GB"/>
      </w:rPr>
      <w:drawing>
        <wp:anchor distT="0" distB="0" distL="114300" distR="114300" simplePos="0" relativeHeight="251658240" behindDoc="0" locked="0" layoutInCell="1" allowOverlap="1">
          <wp:simplePos x="0" y="0"/>
          <wp:positionH relativeFrom="margin">
            <wp:align>left</wp:align>
          </wp:positionH>
          <wp:positionV relativeFrom="paragraph">
            <wp:posOffset>-121920</wp:posOffset>
          </wp:positionV>
          <wp:extent cx="1428750" cy="504825"/>
          <wp:effectExtent l="0" t="0" r="0" b="9525"/>
          <wp:wrapThrough wrapText="bothSides">
            <wp:wrapPolygon edited="0">
              <wp:start x="17856" y="0"/>
              <wp:lineTo x="1152" y="6521"/>
              <wp:lineTo x="0" y="8151"/>
              <wp:lineTo x="0" y="17117"/>
              <wp:lineTo x="288" y="21192"/>
              <wp:lineTo x="16992" y="21192"/>
              <wp:lineTo x="18432" y="15487"/>
              <wp:lineTo x="18144" y="13857"/>
              <wp:lineTo x="15840" y="13857"/>
              <wp:lineTo x="21024" y="8966"/>
              <wp:lineTo x="21312" y="815"/>
              <wp:lineTo x="19584" y="0"/>
              <wp:lineTo x="17856"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cacc.gif"/>
                  <pic:cNvPicPr/>
                </pic:nvPicPr>
                <pic:blipFill>
                  <a:blip r:embed="rId1">
                    <a:extLst>
                      <a:ext uri="{28A0092B-C50C-407E-A947-70E740481C1C}">
                        <a14:useLocalDpi xmlns:a14="http://schemas.microsoft.com/office/drawing/2010/main" val="0"/>
                      </a:ext>
                    </a:extLst>
                  </a:blip>
                  <a:stretch>
                    <a:fillRect/>
                  </a:stretch>
                </pic:blipFill>
                <pic:spPr>
                  <a:xfrm>
                    <a:off x="0" y="0"/>
                    <a:ext cx="1428750" cy="504825"/>
                  </a:xfrm>
                  <a:prstGeom prst="rect">
                    <a:avLst/>
                  </a:prstGeom>
                </pic:spPr>
              </pic:pic>
            </a:graphicData>
          </a:graphic>
          <wp14:sizeRelH relativeFrom="page">
            <wp14:pctWidth>0</wp14:pctWidth>
          </wp14:sizeRelH>
          <wp14:sizeRelV relativeFrom="page">
            <wp14:pctHeight>0</wp14:pctHeight>
          </wp14:sizeRelV>
        </wp:anchor>
      </w:drawing>
    </w:r>
    <w:r>
      <w:t>Duncan Alexander, Chairman</w:t>
    </w:r>
  </w:p>
  <w:p w:rsidR="00601750" w:rsidRDefault="00601750" w:rsidP="00601750">
    <w:pPr>
      <w:spacing w:after="0" w:line="240" w:lineRule="auto"/>
      <w:jc w:val="right"/>
    </w:pPr>
    <w:r>
      <w:t>London City Airport Consultative Committee</w:t>
    </w:r>
  </w:p>
  <w:p w:rsidR="00601750" w:rsidRDefault="000F1AA7" w:rsidP="00601750">
    <w:pPr>
      <w:spacing w:after="0" w:line="240" w:lineRule="auto"/>
      <w:jc w:val="right"/>
    </w:pPr>
    <w:hyperlink r:id="rId2" w:history="1">
      <w:r w:rsidR="00601750" w:rsidRPr="003176F3">
        <w:rPr>
          <w:rStyle w:val="Hyperlink"/>
        </w:rPr>
        <w:t>chair@lcacc.org</w:t>
      </w:r>
    </w:hyperlink>
  </w:p>
  <w:p w:rsidR="00601750" w:rsidRDefault="00601750" w:rsidP="00601750">
    <w:pPr>
      <w:pStyle w:val="Header"/>
      <w:jc w:val="right"/>
    </w:pPr>
    <w:r>
      <w:t xml:space="preserve">                  </w:t>
    </w:r>
    <w:r>
      <w:tab/>
    </w:r>
    <w:r>
      <w:tab/>
    </w:r>
    <w:hyperlink r:id="rId3" w:history="1">
      <w:r w:rsidRPr="003176F3">
        <w:rPr>
          <w:rStyle w:val="Hyperlink"/>
        </w:rPr>
        <w:t>www.lcacc.org</w:t>
      </w:r>
    </w:hyperlink>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96541"/>
    <w:multiLevelType w:val="hybridMultilevel"/>
    <w:tmpl w:val="6F8A7B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93668CC"/>
    <w:multiLevelType w:val="hybridMultilevel"/>
    <w:tmpl w:val="5A3893BC"/>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nsid w:val="3EC13F3D"/>
    <w:multiLevelType w:val="hybridMultilevel"/>
    <w:tmpl w:val="8B20D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750"/>
    <w:rsid w:val="0002689B"/>
    <w:rsid w:val="0005474F"/>
    <w:rsid w:val="000639DC"/>
    <w:rsid w:val="000F1AA7"/>
    <w:rsid w:val="00100AB2"/>
    <w:rsid w:val="00172C34"/>
    <w:rsid w:val="001C50B7"/>
    <w:rsid w:val="00211BA1"/>
    <w:rsid w:val="003130B9"/>
    <w:rsid w:val="00601750"/>
    <w:rsid w:val="006379E2"/>
    <w:rsid w:val="00B84B69"/>
    <w:rsid w:val="00DB5397"/>
    <w:rsid w:val="00EE14CE"/>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17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1750"/>
  </w:style>
  <w:style w:type="paragraph" w:styleId="Footer">
    <w:name w:val="footer"/>
    <w:basedOn w:val="Normal"/>
    <w:link w:val="FooterChar"/>
    <w:uiPriority w:val="99"/>
    <w:unhideWhenUsed/>
    <w:rsid w:val="006017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1750"/>
  </w:style>
  <w:style w:type="character" w:styleId="Hyperlink">
    <w:name w:val="Hyperlink"/>
    <w:basedOn w:val="DefaultParagraphFont"/>
    <w:uiPriority w:val="99"/>
    <w:unhideWhenUsed/>
    <w:rsid w:val="00601750"/>
    <w:rPr>
      <w:color w:val="0563C1" w:themeColor="hyperlink"/>
      <w:u w:val="single"/>
    </w:rPr>
  </w:style>
  <w:style w:type="character" w:customStyle="1" w:styleId="UnresolvedMention">
    <w:name w:val="Unresolved Mention"/>
    <w:basedOn w:val="DefaultParagraphFont"/>
    <w:uiPriority w:val="99"/>
    <w:semiHidden/>
    <w:unhideWhenUsed/>
    <w:rsid w:val="00601750"/>
    <w:rPr>
      <w:color w:val="808080"/>
      <w:shd w:val="clear" w:color="auto" w:fill="E6E6E6"/>
    </w:rPr>
  </w:style>
  <w:style w:type="paragraph" w:styleId="ListParagraph">
    <w:name w:val="List Paragraph"/>
    <w:basedOn w:val="Normal"/>
    <w:uiPriority w:val="34"/>
    <w:qFormat/>
    <w:rsid w:val="001C50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17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1750"/>
  </w:style>
  <w:style w:type="paragraph" w:styleId="Footer">
    <w:name w:val="footer"/>
    <w:basedOn w:val="Normal"/>
    <w:link w:val="FooterChar"/>
    <w:uiPriority w:val="99"/>
    <w:unhideWhenUsed/>
    <w:rsid w:val="006017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1750"/>
  </w:style>
  <w:style w:type="character" w:styleId="Hyperlink">
    <w:name w:val="Hyperlink"/>
    <w:basedOn w:val="DefaultParagraphFont"/>
    <w:uiPriority w:val="99"/>
    <w:unhideWhenUsed/>
    <w:rsid w:val="00601750"/>
    <w:rPr>
      <w:color w:val="0563C1" w:themeColor="hyperlink"/>
      <w:u w:val="single"/>
    </w:rPr>
  </w:style>
  <w:style w:type="character" w:customStyle="1" w:styleId="UnresolvedMention">
    <w:name w:val="Unresolved Mention"/>
    <w:basedOn w:val="DefaultParagraphFont"/>
    <w:uiPriority w:val="99"/>
    <w:semiHidden/>
    <w:unhideWhenUsed/>
    <w:rsid w:val="00601750"/>
    <w:rPr>
      <w:color w:val="808080"/>
      <w:shd w:val="clear" w:color="auto" w:fill="E6E6E6"/>
    </w:rPr>
  </w:style>
  <w:style w:type="paragraph" w:styleId="ListParagraph">
    <w:name w:val="List Paragraph"/>
    <w:basedOn w:val="Normal"/>
    <w:uiPriority w:val="34"/>
    <w:qFormat/>
    <w:rsid w:val="001C50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251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lcacc.org" TargetMode="External"/><Relationship Id="rId2" Type="http://schemas.openxmlformats.org/officeDocument/2006/relationships/hyperlink" Target="mailto:chair@lcacc.org" TargetMode="External"/><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dc:creator>
  <cp:lastModifiedBy>Duncan Alexander</cp:lastModifiedBy>
  <cp:revision>2</cp:revision>
  <dcterms:created xsi:type="dcterms:W3CDTF">2017-09-27T08:03:00Z</dcterms:created>
  <dcterms:modified xsi:type="dcterms:W3CDTF">2017-09-27T08:03:00Z</dcterms:modified>
</cp:coreProperties>
</file>