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5A38D" w14:textId="77777777" w:rsidR="00AC71D9" w:rsidRPr="004C051F" w:rsidRDefault="00AC71D9" w:rsidP="004C051F">
      <w:pPr>
        <w:pStyle w:val="NoSpacing"/>
        <w:jc w:val="center"/>
        <w:rPr>
          <w:b/>
          <w:bCs/>
        </w:rPr>
      </w:pPr>
      <w:r w:rsidRPr="004C051F">
        <w:rPr>
          <w:b/>
          <w:bCs/>
        </w:rPr>
        <w:t>Minutes of the meeting of the London City Airport Consultative Committee</w:t>
      </w:r>
    </w:p>
    <w:p w14:paraId="63804564" w14:textId="4BC1A8B6" w:rsidR="00AC71D9" w:rsidRPr="004C051F" w:rsidRDefault="00AC71D9" w:rsidP="004C051F">
      <w:pPr>
        <w:jc w:val="center"/>
        <w:rPr>
          <w:rFonts w:cstheme="minorHAnsi"/>
          <w:b/>
          <w:bCs/>
        </w:rPr>
      </w:pPr>
      <w:r w:rsidRPr="004C051F">
        <w:rPr>
          <w:rFonts w:cstheme="minorHAnsi"/>
          <w:b/>
          <w:bCs/>
        </w:rPr>
        <w:t xml:space="preserve">held on </w:t>
      </w:r>
      <w:r w:rsidR="00492B38">
        <w:rPr>
          <w:rFonts w:cstheme="minorHAnsi"/>
          <w:b/>
          <w:bCs/>
        </w:rPr>
        <w:t>16 September</w:t>
      </w:r>
      <w:r w:rsidR="00896FF9">
        <w:rPr>
          <w:rFonts w:cstheme="minorHAnsi"/>
          <w:b/>
          <w:bCs/>
        </w:rPr>
        <w:t xml:space="preserve"> 2021</w:t>
      </w:r>
      <w:r w:rsidR="00755337">
        <w:rPr>
          <w:rFonts w:cstheme="minorHAnsi"/>
          <w:b/>
          <w:bCs/>
        </w:rPr>
        <w:t>.</w:t>
      </w:r>
    </w:p>
    <w:p w14:paraId="4AF30031" w14:textId="0A901595" w:rsidR="00AC71D9" w:rsidRDefault="00AC71D9" w:rsidP="00AC71D9">
      <w:pPr>
        <w:rPr>
          <w:rFonts w:cstheme="minorHAnsi"/>
        </w:rPr>
      </w:pPr>
      <w:r>
        <w:rPr>
          <w:rFonts w:cstheme="minorHAnsi"/>
          <w:b/>
          <w:bCs/>
        </w:rPr>
        <w:t xml:space="preserve">Present: </w:t>
      </w:r>
      <w:r>
        <w:rPr>
          <w:rFonts w:cstheme="minorHAnsi"/>
        </w:rPr>
        <w:t>Duncan Alexander (Chair),</w:t>
      </w:r>
      <w:r w:rsidR="00394C91">
        <w:rPr>
          <w:rFonts w:cstheme="minorHAnsi"/>
        </w:rPr>
        <w:t xml:space="preserve"> Duncan Ayles (LBN),</w:t>
      </w:r>
      <w:r w:rsidR="00A06936">
        <w:rPr>
          <w:rFonts w:cstheme="minorHAnsi"/>
        </w:rPr>
        <w:t xml:space="preserve"> Rev Fred Ashford-</w:t>
      </w:r>
      <w:proofErr w:type="spellStart"/>
      <w:r w:rsidR="00A06936">
        <w:rPr>
          <w:rFonts w:cstheme="minorHAnsi"/>
        </w:rPr>
        <w:t>Okai</w:t>
      </w:r>
      <w:proofErr w:type="spellEnd"/>
      <w:r w:rsidR="0001148E">
        <w:rPr>
          <w:rFonts w:cstheme="minorHAnsi"/>
        </w:rPr>
        <w:t xml:space="preserve"> (Kingsford Community School)</w:t>
      </w:r>
      <w:r w:rsidR="00A06936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01805">
        <w:rPr>
          <w:rFonts w:cstheme="minorHAnsi"/>
        </w:rPr>
        <w:t>Cllr James Asser (LBN)</w:t>
      </w:r>
      <w:r w:rsidR="00755337">
        <w:rPr>
          <w:rFonts w:cstheme="minorHAnsi"/>
        </w:rPr>
        <w:t xml:space="preserve">, </w:t>
      </w:r>
      <w:r w:rsidR="00394C91">
        <w:rPr>
          <w:rFonts w:cstheme="minorHAnsi"/>
        </w:rPr>
        <w:t xml:space="preserve">Moinul Choudhury (Canary Wharf), </w:t>
      </w:r>
      <w:r w:rsidR="00747F30">
        <w:rPr>
          <w:rFonts w:cstheme="minorHAnsi"/>
        </w:rPr>
        <w:t>S</w:t>
      </w:r>
      <w:r w:rsidR="00916F9E">
        <w:rPr>
          <w:rFonts w:cstheme="minorHAnsi"/>
        </w:rPr>
        <w:t>teven Jones (London Chamber</w:t>
      </w:r>
      <w:r w:rsidR="009D10A5">
        <w:rPr>
          <w:rFonts w:cstheme="minorHAnsi"/>
        </w:rPr>
        <w:t xml:space="preserve"> of Commerce</w:t>
      </w:r>
      <w:r w:rsidR="00916F9E">
        <w:rPr>
          <w:rFonts w:cstheme="minorHAnsi"/>
        </w:rPr>
        <w:t>),</w:t>
      </w:r>
      <w:r w:rsidR="00A06936">
        <w:rPr>
          <w:rFonts w:cstheme="minorHAnsi"/>
        </w:rPr>
        <w:t xml:space="preserve"> Cllr </w:t>
      </w:r>
      <w:proofErr w:type="spellStart"/>
      <w:r w:rsidR="00A06936">
        <w:rPr>
          <w:rFonts w:cstheme="minorHAnsi"/>
        </w:rPr>
        <w:t>Khevyn</w:t>
      </w:r>
      <w:proofErr w:type="spellEnd"/>
      <w:r w:rsidR="00A06936">
        <w:rPr>
          <w:rFonts w:cstheme="minorHAnsi"/>
        </w:rPr>
        <w:t xml:space="preserve"> </w:t>
      </w:r>
      <w:proofErr w:type="spellStart"/>
      <w:r w:rsidR="00A06936">
        <w:rPr>
          <w:rFonts w:cstheme="minorHAnsi"/>
        </w:rPr>
        <w:t>Limbajee</w:t>
      </w:r>
      <w:proofErr w:type="spellEnd"/>
      <w:r w:rsidR="0001148E">
        <w:rPr>
          <w:rFonts w:cstheme="minorHAnsi"/>
        </w:rPr>
        <w:t xml:space="preserve"> (Waltham Forest)</w:t>
      </w:r>
      <w:r w:rsidR="00A06936">
        <w:rPr>
          <w:rFonts w:cstheme="minorHAnsi"/>
        </w:rPr>
        <w:t>,</w:t>
      </w:r>
      <w:r w:rsidR="00916F9E">
        <w:rPr>
          <w:rFonts w:cstheme="minorHAnsi"/>
        </w:rPr>
        <w:t xml:space="preserve"> </w:t>
      </w:r>
      <w:r w:rsidR="00806B35">
        <w:rPr>
          <w:rFonts w:cstheme="minorHAnsi"/>
        </w:rPr>
        <w:t xml:space="preserve">Mark Partridge (LBN), </w:t>
      </w:r>
      <w:r w:rsidR="00916F9E">
        <w:rPr>
          <w:rFonts w:cstheme="minorHAnsi"/>
        </w:rPr>
        <w:t>S</w:t>
      </w:r>
      <w:r w:rsidR="00747F30">
        <w:rPr>
          <w:rFonts w:cstheme="minorHAnsi"/>
        </w:rPr>
        <w:t>hamal Ratnayaka</w:t>
      </w:r>
      <w:r w:rsidR="00916F9E">
        <w:rPr>
          <w:rFonts w:cstheme="minorHAnsi"/>
        </w:rPr>
        <w:t xml:space="preserve"> (TFL)</w:t>
      </w:r>
      <w:r w:rsidR="00747F30">
        <w:rPr>
          <w:rFonts w:cstheme="minorHAnsi"/>
        </w:rPr>
        <w:t>,</w:t>
      </w:r>
      <w:r w:rsidR="00806B35">
        <w:rPr>
          <w:rFonts w:cstheme="minorHAnsi"/>
        </w:rPr>
        <w:t xml:space="preserve"> Cllr Sarah Ruiz (LBN), </w:t>
      </w:r>
      <w:r>
        <w:rPr>
          <w:rFonts w:cstheme="minorHAnsi"/>
        </w:rPr>
        <w:t xml:space="preserve">John Shaw (Passenger Rep), </w:t>
      </w:r>
      <w:r w:rsidR="00022E40">
        <w:rPr>
          <w:rFonts w:cstheme="minorHAnsi"/>
        </w:rPr>
        <w:t>John Stewart (</w:t>
      </w:r>
      <w:proofErr w:type="spellStart"/>
      <w:r w:rsidR="00022E40">
        <w:rPr>
          <w:rFonts w:cstheme="minorHAnsi"/>
        </w:rPr>
        <w:t>Hacan</w:t>
      </w:r>
      <w:proofErr w:type="spellEnd"/>
      <w:r w:rsidR="00022E40">
        <w:rPr>
          <w:rFonts w:cstheme="minorHAnsi"/>
        </w:rPr>
        <w:t xml:space="preserve"> East)</w:t>
      </w:r>
      <w:r w:rsidR="0001148E">
        <w:rPr>
          <w:rFonts w:cstheme="minorHAnsi"/>
        </w:rPr>
        <w:t>, Glynis Webb (Vice Chair)</w:t>
      </w:r>
    </w:p>
    <w:p w14:paraId="675B4319" w14:textId="5498BD49" w:rsidR="00AC71D9" w:rsidRPr="00C06F51" w:rsidRDefault="00B10115" w:rsidP="00AC71D9">
      <w:pPr>
        <w:rPr>
          <w:rFonts w:cstheme="minorHAnsi"/>
        </w:rPr>
      </w:pPr>
      <w:r>
        <w:rPr>
          <w:rFonts w:cstheme="minorHAnsi"/>
          <w:b/>
        </w:rPr>
        <w:t>I</w:t>
      </w:r>
      <w:r w:rsidR="00AC71D9" w:rsidRPr="00C06F51">
        <w:rPr>
          <w:rFonts w:cstheme="minorHAnsi"/>
          <w:b/>
        </w:rPr>
        <w:t>n attendance from LCY:</w:t>
      </w:r>
      <w:r w:rsidR="00AC71D9" w:rsidRPr="00C06F51">
        <w:rPr>
          <w:rFonts w:cstheme="minorHAnsi"/>
        </w:rPr>
        <w:t xml:space="preserve"> </w:t>
      </w:r>
      <w:r w:rsidR="00AC71D9">
        <w:rPr>
          <w:rFonts w:cstheme="minorHAnsi"/>
        </w:rPr>
        <w:t>Tim</w:t>
      </w:r>
      <w:r w:rsidR="00AC71D9" w:rsidRPr="00C06F51">
        <w:rPr>
          <w:rFonts w:cstheme="minorHAnsi"/>
        </w:rPr>
        <w:t xml:space="preserve"> Halley</w:t>
      </w:r>
      <w:r w:rsidR="003335B7">
        <w:rPr>
          <w:rFonts w:cstheme="minorHAnsi"/>
        </w:rPr>
        <w:t xml:space="preserve">, </w:t>
      </w:r>
      <w:r w:rsidR="00755337">
        <w:rPr>
          <w:rFonts w:cstheme="minorHAnsi"/>
        </w:rPr>
        <w:t>Liam McKay,</w:t>
      </w:r>
      <w:r w:rsidR="003335B7">
        <w:rPr>
          <w:rFonts w:cstheme="minorHAnsi"/>
        </w:rPr>
        <w:t xml:space="preserve"> </w:t>
      </w:r>
      <w:r w:rsidR="00C63750">
        <w:rPr>
          <w:rFonts w:cstheme="minorHAnsi"/>
        </w:rPr>
        <w:t xml:space="preserve">Robert Sinclair, </w:t>
      </w:r>
      <w:r w:rsidR="00AC71D9">
        <w:rPr>
          <w:rFonts w:cstheme="minorHAnsi"/>
        </w:rPr>
        <w:t>Aaron Uthman</w:t>
      </w:r>
      <w:r w:rsidR="000157AC">
        <w:rPr>
          <w:rFonts w:cstheme="minorHAnsi"/>
        </w:rPr>
        <w:t xml:space="preserve">, </w:t>
      </w:r>
      <w:r w:rsidR="00806B35">
        <w:rPr>
          <w:rFonts w:cstheme="minorHAnsi"/>
        </w:rPr>
        <w:t>Francesca</w:t>
      </w:r>
      <w:r w:rsidR="00747F30">
        <w:rPr>
          <w:rFonts w:cstheme="minorHAnsi"/>
        </w:rPr>
        <w:t xml:space="preserve"> Pacifico</w:t>
      </w:r>
      <w:r w:rsidR="000157AC">
        <w:rPr>
          <w:rFonts w:cstheme="minorHAnsi"/>
        </w:rPr>
        <w:t xml:space="preserve"> </w:t>
      </w:r>
    </w:p>
    <w:p w14:paraId="607320BD" w14:textId="58BBEE5A" w:rsidR="0001148E" w:rsidRDefault="00AC71D9" w:rsidP="00AC71D9">
      <w:pPr>
        <w:rPr>
          <w:rFonts w:cstheme="minorHAnsi"/>
          <w:bCs/>
        </w:rPr>
      </w:pPr>
      <w:r w:rsidRPr="00C06F51">
        <w:rPr>
          <w:rFonts w:cstheme="minorHAnsi"/>
          <w:b/>
        </w:rPr>
        <w:t>Also in attendance:</w:t>
      </w:r>
      <w:r w:rsidR="00B10115">
        <w:rPr>
          <w:rFonts w:cstheme="minorHAnsi"/>
          <w:bCs/>
        </w:rPr>
        <w:t xml:space="preserve"> </w:t>
      </w:r>
      <w:r w:rsidR="00A01805">
        <w:rPr>
          <w:rFonts w:cstheme="minorHAnsi"/>
          <w:bCs/>
        </w:rPr>
        <w:t>Andrew Christy (local resident)</w:t>
      </w:r>
      <w:r w:rsidR="00394C91">
        <w:rPr>
          <w:rFonts w:cstheme="minorHAnsi"/>
          <w:bCs/>
        </w:rPr>
        <w:t>, Tim Walker (local resident)</w:t>
      </w:r>
    </w:p>
    <w:p w14:paraId="3CB3D84C" w14:textId="37A67A23" w:rsidR="0001148E" w:rsidRPr="0001148E" w:rsidRDefault="0001148E" w:rsidP="00AC71D9">
      <w:pPr>
        <w:rPr>
          <w:rFonts w:cstheme="minorHAnsi"/>
          <w:bCs/>
        </w:rPr>
      </w:pPr>
      <w:r>
        <w:rPr>
          <w:rFonts w:cstheme="minorHAnsi"/>
          <w:b/>
        </w:rPr>
        <w:t>Apologies:</w:t>
      </w:r>
      <w:r>
        <w:rPr>
          <w:rFonts w:cstheme="minorHAnsi"/>
          <w:bCs/>
        </w:rPr>
        <w:t xml:space="preserve"> Cllr Sarah Ruiz (LBN)</w:t>
      </w:r>
    </w:p>
    <w:p w14:paraId="73FC0EBA" w14:textId="3A12FFD0" w:rsidR="00AC71D9" w:rsidRDefault="00AC71D9" w:rsidP="00AC71D9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Welcome</w:t>
      </w:r>
    </w:p>
    <w:p w14:paraId="27CDE896" w14:textId="3784B85E" w:rsidR="00AC71D9" w:rsidRDefault="00EA77E0" w:rsidP="00AC71D9">
      <w:pPr>
        <w:rPr>
          <w:rFonts w:cstheme="minorHAnsi"/>
          <w:bCs/>
        </w:rPr>
      </w:pPr>
      <w:r>
        <w:rPr>
          <w:rFonts w:cstheme="minorHAnsi"/>
          <w:bCs/>
        </w:rPr>
        <w:t xml:space="preserve">The Chair welcomed members to the </w:t>
      </w:r>
      <w:r w:rsidR="00D270D4">
        <w:rPr>
          <w:rFonts w:cstheme="minorHAnsi"/>
          <w:bCs/>
        </w:rPr>
        <w:t xml:space="preserve">online </w:t>
      </w:r>
      <w:r w:rsidR="00107AFC">
        <w:rPr>
          <w:rFonts w:cstheme="minorHAnsi"/>
          <w:bCs/>
        </w:rPr>
        <w:t>meeting</w:t>
      </w:r>
      <w:r w:rsidR="00806B35">
        <w:rPr>
          <w:rFonts w:cstheme="minorHAnsi"/>
          <w:bCs/>
        </w:rPr>
        <w:t>.</w:t>
      </w:r>
    </w:p>
    <w:p w14:paraId="4C6D6743" w14:textId="03B85BCB" w:rsidR="00755337" w:rsidRPr="00F15CF3" w:rsidRDefault="00755337" w:rsidP="0075533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06F51">
        <w:rPr>
          <w:rFonts w:cstheme="minorHAnsi"/>
          <w:b/>
        </w:rPr>
        <w:t xml:space="preserve">Minutes of the meeting on </w:t>
      </w:r>
      <w:r w:rsidR="00492B38">
        <w:rPr>
          <w:rFonts w:cstheme="minorHAnsi"/>
          <w:b/>
        </w:rPr>
        <w:t>3 June</w:t>
      </w:r>
      <w:r w:rsidR="00C74CE1">
        <w:rPr>
          <w:rFonts w:cstheme="minorHAnsi"/>
          <w:b/>
        </w:rPr>
        <w:t xml:space="preserve"> 2021</w:t>
      </w:r>
    </w:p>
    <w:p w14:paraId="1C1F436B" w14:textId="77777777" w:rsidR="00755337" w:rsidRDefault="00755337" w:rsidP="00755337">
      <w:pPr>
        <w:rPr>
          <w:rFonts w:cstheme="minorHAnsi"/>
        </w:rPr>
      </w:pPr>
      <w:r>
        <w:rPr>
          <w:rFonts w:cstheme="minorHAnsi"/>
        </w:rPr>
        <w:t>The</w:t>
      </w:r>
      <w:r w:rsidRPr="00F15CF3">
        <w:rPr>
          <w:rFonts w:cstheme="minorHAnsi"/>
        </w:rPr>
        <w:t xml:space="preserve"> minutes were agreed as an accurate record of the meeting.</w:t>
      </w:r>
    </w:p>
    <w:p w14:paraId="4A4C7367" w14:textId="77777777" w:rsidR="00AC71D9" w:rsidRPr="00C06F51" w:rsidRDefault="00AC71D9" w:rsidP="0075533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06F51">
        <w:rPr>
          <w:rFonts w:cstheme="minorHAnsi"/>
          <w:b/>
        </w:rPr>
        <w:t xml:space="preserve">CEO Update </w:t>
      </w:r>
    </w:p>
    <w:p w14:paraId="46822B7A" w14:textId="0C2E17E6" w:rsidR="00D270D4" w:rsidRDefault="00AC71D9" w:rsidP="00AF6A4B">
      <w:pPr>
        <w:rPr>
          <w:rFonts w:cstheme="minorHAnsi"/>
        </w:rPr>
      </w:pPr>
      <w:r>
        <w:rPr>
          <w:rFonts w:cstheme="minorHAnsi"/>
        </w:rPr>
        <w:t>The Chair invited Robert Sinclair (RS) to update the Committee</w:t>
      </w:r>
      <w:r w:rsidR="00107AFC">
        <w:rPr>
          <w:rFonts w:cstheme="minorHAnsi"/>
        </w:rPr>
        <w:t>.</w:t>
      </w:r>
    </w:p>
    <w:p w14:paraId="309258B8" w14:textId="7099CE99" w:rsidR="004A7A19" w:rsidRDefault="004A7A19" w:rsidP="00AF6A4B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806B35">
        <w:rPr>
          <w:rFonts w:cstheme="minorHAnsi"/>
        </w:rPr>
        <w:t>papers</w:t>
      </w:r>
      <w:r>
        <w:rPr>
          <w:rFonts w:cstheme="minorHAnsi"/>
        </w:rPr>
        <w:t xml:space="preserve"> can be found</w:t>
      </w:r>
      <w:r w:rsidR="0001148E">
        <w:t xml:space="preserve"> </w:t>
      </w:r>
      <w:hyperlink r:id="rId11" w:history="1">
        <w:r w:rsidR="0001148E" w:rsidRPr="0001148E">
          <w:rPr>
            <w:rStyle w:val="Hyperlink"/>
          </w:rPr>
          <w:t>here</w:t>
        </w:r>
      </w:hyperlink>
      <w:r w:rsidR="003C65B8">
        <w:t>.</w:t>
      </w:r>
    </w:p>
    <w:p w14:paraId="164E5181" w14:textId="388AD008" w:rsidR="00572765" w:rsidRDefault="00A01805" w:rsidP="00492B38">
      <w:pPr>
        <w:rPr>
          <w:rFonts w:cstheme="minorHAnsi"/>
        </w:rPr>
      </w:pPr>
      <w:r>
        <w:rPr>
          <w:rFonts w:cstheme="minorHAnsi"/>
        </w:rPr>
        <w:t xml:space="preserve">RS </w:t>
      </w:r>
      <w:r w:rsidR="0001148E">
        <w:rPr>
          <w:rFonts w:cstheme="minorHAnsi"/>
        </w:rPr>
        <w:t xml:space="preserve">welcomed members to the </w:t>
      </w:r>
      <w:r w:rsidR="00572765">
        <w:rPr>
          <w:rFonts w:cstheme="minorHAnsi"/>
        </w:rPr>
        <w:t xml:space="preserve">virtual </w:t>
      </w:r>
      <w:r w:rsidR="0001148E">
        <w:rPr>
          <w:rFonts w:cstheme="minorHAnsi"/>
        </w:rPr>
        <w:t xml:space="preserve">meeting and </w:t>
      </w:r>
      <w:r w:rsidR="00394C91">
        <w:rPr>
          <w:rFonts w:cstheme="minorHAnsi"/>
        </w:rPr>
        <w:t xml:space="preserve">stated that he hoped the next meeting would be in person. </w:t>
      </w:r>
    </w:p>
    <w:p w14:paraId="2543FA92" w14:textId="55997D0E" w:rsidR="00492B38" w:rsidRDefault="00394C91" w:rsidP="00492B38">
      <w:pPr>
        <w:rPr>
          <w:rFonts w:cstheme="minorHAnsi"/>
        </w:rPr>
      </w:pPr>
      <w:r>
        <w:rPr>
          <w:rFonts w:cstheme="minorHAnsi"/>
        </w:rPr>
        <w:t xml:space="preserve">RS advised that </w:t>
      </w:r>
      <w:r w:rsidR="0001148E">
        <w:rPr>
          <w:rFonts w:cstheme="minorHAnsi"/>
        </w:rPr>
        <w:t>the airport had seen a stable growth in passenger numbers and increase in demand over the last couple of months</w:t>
      </w:r>
      <w:r>
        <w:rPr>
          <w:rFonts w:cstheme="minorHAnsi"/>
        </w:rPr>
        <w:t xml:space="preserve">. This had been driven by leisure travel, though business travel was starting to increase. </w:t>
      </w:r>
      <w:r w:rsidR="0001148E">
        <w:rPr>
          <w:rFonts w:cstheme="minorHAnsi"/>
        </w:rPr>
        <w:t xml:space="preserve">A number of airlines had returned to the airport, including </w:t>
      </w:r>
      <w:r>
        <w:rPr>
          <w:rFonts w:cstheme="minorHAnsi"/>
        </w:rPr>
        <w:t>Swiss,</w:t>
      </w:r>
      <w:r w:rsidR="0001148E">
        <w:rPr>
          <w:rFonts w:cstheme="minorHAnsi"/>
        </w:rPr>
        <w:t xml:space="preserve"> who were</w:t>
      </w:r>
      <w:r>
        <w:rPr>
          <w:rFonts w:cstheme="minorHAnsi"/>
        </w:rPr>
        <w:t xml:space="preserve"> operating a new aircraft.</w:t>
      </w:r>
    </w:p>
    <w:p w14:paraId="7720B300" w14:textId="2CA61B0D" w:rsidR="0001148E" w:rsidRDefault="00394C91" w:rsidP="00492B38">
      <w:pPr>
        <w:rPr>
          <w:rFonts w:cstheme="minorHAnsi"/>
        </w:rPr>
      </w:pPr>
      <w:r>
        <w:rPr>
          <w:rFonts w:cstheme="minorHAnsi"/>
        </w:rPr>
        <w:t xml:space="preserve">RS advised that the measures for COVID protection </w:t>
      </w:r>
      <w:r w:rsidR="0001148E">
        <w:rPr>
          <w:rFonts w:cstheme="minorHAnsi"/>
        </w:rPr>
        <w:t xml:space="preserve">for staff and passengers </w:t>
      </w:r>
      <w:r>
        <w:rPr>
          <w:rFonts w:cstheme="minorHAnsi"/>
        </w:rPr>
        <w:t xml:space="preserve">remain </w:t>
      </w:r>
      <w:r w:rsidR="00E923BE">
        <w:rPr>
          <w:rFonts w:cstheme="minorHAnsi"/>
        </w:rPr>
        <w:t xml:space="preserve">in place at the </w:t>
      </w:r>
      <w:r>
        <w:rPr>
          <w:rFonts w:cstheme="minorHAnsi"/>
        </w:rPr>
        <w:t>airport. The service from the airport remains the same, with speed and convenience the key targets. Time spent queuing is minimized, while the upgrad</w:t>
      </w:r>
      <w:r w:rsidR="0001148E">
        <w:rPr>
          <w:rFonts w:cstheme="minorHAnsi"/>
        </w:rPr>
        <w:t>e</w:t>
      </w:r>
      <w:r>
        <w:rPr>
          <w:rFonts w:cstheme="minorHAnsi"/>
        </w:rPr>
        <w:t xml:space="preserve"> of the e-gates ha</w:t>
      </w:r>
      <w:r w:rsidR="0001148E">
        <w:rPr>
          <w:rFonts w:cstheme="minorHAnsi"/>
        </w:rPr>
        <w:t>d</w:t>
      </w:r>
      <w:r>
        <w:rPr>
          <w:rFonts w:cstheme="minorHAnsi"/>
        </w:rPr>
        <w:t xml:space="preserve"> been completed</w:t>
      </w:r>
      <w:r w:rsidR="0001148E">
        <w:rPr>
          <w:rFonts w:cstheme="minorHAnsi"/>
        </w:rPr>
        <w:t xml:space="preserve"> with minimal disruption to passengers</w:t>
      </w:r>
      <w:r>
        <w:rPr>
          <w:rFonts w:cstheme="minorHAnsi"/>
        </w:rPr>
        <w:t xml:space="preserve">. </w:t>
      </w:r>
      <w:r w:rsidR="0001148E">
        <w:rPr>
          <w:rFonts w:cstheme="minorHAnsi"/>
        </w:rPr>
        <w:t>Despite</w:t>
      </w:r>
      <w:r w:rsidR="008A6943">
        <w:rPr>
          <w:rFonts w:cstheme="minorHAnsi"/>
        </w:rPr>
        <w:t xml:space="preserve"> the current</w:t>
      </w:r>
      <w:r w:rsidR="0001148E">
        <w:rPr>
          <w:rFonts w:cstheme="minorHAnsi"/>
        </w:rPr>
        <w:t xml:space="preserve"> optimism in the aviation sector, </w:t>
      </w:r>
      <w:r>
        <w:rPr>
          <w:rFonts w:cstheme="minorHAnsi"/>
        </w:rPr>
        <w:t>RS advised that there are still stringent restrictions in the UK</w:t>
      </w:r>
      <w:r w:rsidR="0001148E">
        <w:rPr>
          <w:rFonts w:cstheme="minorHAnsi"/>
        </w:rPr>
        <w:t xml:space="preserve"> in comparison to EU countries</w:t>
      </w:r>
      <w:r>
        <w:rPr>
          <w:rFonts w:cstheme="minorHAnsi"/>
        </w:rPr>
        <w:t>, particularly the traffic light system and the testing regime</w:t>
      </w:r>
      <w:r w:rsidR="00022E40">
        <w:rPr>
          <w:rFonts w:cstheme="minorHAnsi"/>
        </w:rPr>
        <w:t xml:space="preserve"> which is hampering the recovery.</w:t>
      </w:r>
    </w:p>
    <w:p w14:paraId="06C5A32E" w14:textId="007530AA" w:rsidR="00022E40" w:rsidRDefault="00022E40" w:rsidP="00492B38">
      <w:pPr>
        <w:rPr>
          <w:rFonts w:cstheme="minorHAnsi"/>
        </w:rPr>
      </w:pPr>
      <w:r>
        <w:rPr>
          <w:rFonts w:cstheme="minorHAnsi"/>
        </w:rPr>
        <w:t>RS</w:t>
      </w:r>
      <w:r w:rsidR="0001148E">
        <w:rPr>
          <w:rFonts w:cstheme="minorHAnsi"/>
        </w:rPr>
        <w:t xml:space="preserve"> also</w:t>
      </w:r>
      <w:r>
        <w:rPr>
          <w:rFonts w:cstheme="minorHAnsi"/>
        </w:rPr>
        <w:t xml:space="preserve"> advised that the airport</w:t>
      </w:r>
      <w:r w:rsidR="0001148E">
        <w:rPr>
          <w:rFonts w:cstheme="minorHAnsi"/>
        </w:rPr>
        <w:t xml:space="preserve"> continued its environmental work, and</w:t>
      </w:r>
      <w:r>
        <w:rPr>
          <w:rFonts w:cstheme="minorHAnsi"/>
        </w:rPr>
        <w:t xml:space="preserve"> had developed a compostable security bag for passengers, while some new artwork by a critically acclaimed local artist</w:t>
      </w:r>
      <w:r w:rsidR="00B13463">
        <w:rPr>
          <w:rFonts w:cstheme="minorHAnsi"/>
        </w:rPr>
        <w:t xml:space="preserve"> had been installed at the airport</w:t>
      </w:r>
      <w:r>
        <w:rPr>
          <w:rFonts w:cstheme="minorHAnsi"/>
        </w:rPr>
        <w:t xml:space="preserve">. The airport continues it work in the local community, including support through the community fund which continues to be a success in the local </w:t>
      </w:r>
      <w:r w:rsidR="00B13463">
        <w:rPr>
          <w:rFonts w:cstheme="minorHAnsi"/>
        </w:rPr>
        <w:t>area</w:t>
      </w:r>
      <w:r>
        <w:rPr>
          <w:rFonts w:cstheme="minorHAnsi"/>
        </w:rPr>
        <w:t xml:space="preserve">. </w:t>
      </w:r>
    </w:p>
    <w:p w14:paraId="790B4DF8" w14:textId="2729432B" w:rsidR="00022E40" w:rsidRDefault="00022E40" w:rsidP="00492B38">
      <w:pPr>
        <w:rPr>
          <w:rFonts w:cstheme="minorHAnsi"/>
        </w:rPr>
      </w:pPr>
      <w:r>
        <w:rPr>
          <w:rFonts w:cstheme="minorHAnsi"/>
        </w:rPr>
        <w:t xml:space="preserve">Members asked about the renewal of aircraft fleets and how the pandemic has impacted </w:t>
      </w:r>
      <w:r w:rsidR="00EA3FB9">
        <w:rPr>
          <w:rFonts w:cstheme="minorHAnsi"/>
        </w:rPr>
        <w:t xml:space="preserve">aircraft </w:t>
      </w:r>
      <w:r>
        <w:rPr>
          <w:rFonts w:cstheme="minorHAnsi"/>
        </w:rPr>
        <w:t xml:space="preserve">development. RS advised that airlines are currently focussed on rebuilding profitability until they recommence refleeting. However, </w:t>
      </w:r>
      <w:r w:rsidR="0001148E">
        <w:rPr>
          <w:rFonts w:cstheme="minorHAnsi"/>
        </w:rPr>
        <w:t>despite the pandemic aircraft</w:t>
      </w:r>
      <w:r>
        <w:rPr>
          <w:rFonts w:cstheme="minorHAnsi"/>
        </w:rPr>
        <w:t xml:space="preserve"> manufacturers are currently very busy</w:t>
      </w:r>
      <w:r w:rsidR="0001148E">
        <w:rPr>
          <w:rFonts w:cstheme="minorHAnsi"/>
        </w:rPr>
        <w:t xml:space="preserve">. </w:t>
      </w:r>
    </w:p>
    <w:p w14:paraId="785356EB" w14:textId="7A1F7FF5" w:rsidR="00DF6BF5" w:rsidRDefault="00022E40" w:rsidP="00492B38">
      <w:pPr>
        <w:rPr>
          <w:rFonts w:cstheme="minorHAnsi"/>
        </w:rPr>
      </w:pPr>
      <w:r>
        <w:rPr>
          <w:rFonts w:cstheme="minorHAnsi"/>
        </w:rPr>
        <w:lastRenderedPageBreak/>
        <w:t xml:space="preserve">The Chair mentioned that there had been a number of members who had passed away recently – the Chair </w:t>
      </w:r>
      <w:r w:rsidR="00DF6BF5">
        <w:rPr>
          <w:rFonts w:cstheme="minorHAnsi"/>
        </w:rPr>
        <w:t>informed members</w:t>
      </w:r>
      <w:r>
        <w:rPr>
          <w:rFonts w:cstheme="minorHAnsi"/>
        </w:rPr>
        <w:t xml:space="preserve"> that Stuart Innis had recently passed away. RS advised that he was remembered well in the airport for his contribution</w:t>
      </w:r>
      <w:r w:rsidR="00DF6BF5">
        <w:rPr>
          <w:rFonts w:cstheme="minorHAnsi"/>
        </w:rPr>
        <w:t xml:space="preserve"> to the Committee and to the airport</w:t>
      </w:r>
      <w:r>
        <w:rPr>
          <w:rFonts w:cstheme="minorHAnsi"/>
        </w:rPr>
        <w:t xml:space="preserve">. </w:t>
      </w:r>
    </w:p>
    <w:p w14:paraId="3B3CE46A" w14:textId="2F5ACCC5" w:rsidR="00022E40" w:rsidRDefault="00022E40" w:rsidP="00492B38">
      <w:pPr>
        <w:rPr>
          <w:rFonts w:cstheme="minorHAnsi"/>
        </w:rPr>
      </w:pPr>
      <w:r>
        <w:rPr>
          <w:rFonts w:cstheme="minorHAnsi"/>
        </w:rPr>
        <w:t>The Chair also welcomed the new Airport Monitoring Officer (</w:t>
      </w:r>
      <w:r w:rsidR="00A06936">
        <w:rPr>
          <w:rFonts w:cstheme="minorHAnsi"/>
        </w:rPr>
        <w:t>Duncan Ayles)</w:t>
      </w:r>
      <w:r w:rsidR="00DF6BF5">
        <w:rPr>
          <w:rFonts w:cstheme="minorHAnsi"/>
        </w:rPr>
        <w:t>.</w:t>
      </w:r>
      <w:r w:rsidR="00A06936">
        <w:rPr>
          <w:rFonts w:cstheme="minorHAnsi"/>
        </w:rPr>
        <w:t xml:space="preserve"> </w:t>
      </w:r>
    </w:p>
    <w:p w14:paraId="05DDE45C" w14:textId="3BF07D5E" w:rsidR="001F5640" w:rsidRPr="00C06F51" w:rsidRDefault="001F5640" w:rsidP="00492B38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06F51">
        <w:rPr>
          <w:rFonts w:cstheme="minorHAnsi"/>
          <w:b/>
        </w:rPr>
        <w:t>Airport Reports</w:t>
      </w:r>
    </w:p>
    <w:p w14:paraId="2C8E528C" w14:textId="5CC497F9" w:rsidR="001F5640" w:rsidRDefault="001F5640" w:rsidP="001F5640">
      <w:pPr>
        <w:rPr>
          <w:rFonts w:cstheme="minorHAnsi"/>
        </w:rPr>
      </w:pPr>
      <w:r w:rsidRPr="00C06F51">
        <w:rPr>
          <w:rFonts w:cstheme="minorHAnsi"/>
        </w:rPr>
        <w:t xml:space="preserve">The Chair advised that </w:t>
      </w:r>
      <w:r w:rsidR="00755337">
        <w:rPr>
          <w:rFonts w:cstheme="minorHAnsi"/>
        </w:rPr>
        <w:t>the airport would provide updates verbally to the committee.</w:t>
      </w:r>
      <w:r w:rsidRPr="00C06F51">
        <w:rPr>
          <w:rFonts w:cstheme="minorHAnsi"/>
        </w:rPr>
        <w:t xml:space="preserve"> </w:t>
      </w:r>
      <w:r w:rsidR="00A80042">
        <w:rPr>
          <w:rFonts w:cstheme="minorHAnsi"/>
        </w:rPr>
        <w:t xml:space="preserve">The </w:t>
      </w:r>
      <w:r w:rsidR="00B9404A">
        <w:rPr>
          <w:rFonts w:cstheme="minorHAnsi"/>
        </w:rPr>
        <w:t>reports</w:t>
      </w:r>
      <w:r w:rsidR="00A80042">
        <w:rPr>
          <w:rFonts w:cstheme="minorHAnsi"/>
        </w:rPr>
        <w:t xml:space="preserve"> can be found </w:t>
      </w:r>
      <w:hyperlink r:id="rId12" w:history="1">
        <w:r w:rsidR="0050784A" w:rsidRPr="0001148E">
          <w:rPr>
            <w:rStyle w:val="Hyperlink"/>
          </w:rPr>
          <w:t>here</w:t>
        </w:r>
      </w:hyperlink>
    </w:p>
    <w:p w14:paraId="602EB031" w14:textId="63571AE0" w:rsidR="00E6024F" w:rsidRPr="00C06F51" w:rsidRDefault="00E6024F" w:rsidP="001F5640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4E53D2">
        <w:rPr>
          <w:rFonts w:cstheme="minorHAnsi"/>
        </w:rPr>
        <w:t>C</w:t>
      </w:r>
      <w:r>
        <w:rPr>
          <w:rFonts w:cstheme="minorHAnsi"/>
        </w:rPr>
        <w:t xml:space="preserve">hair praised the airport for the quality of the reports. </w:t>
      </w:r>
    </w:p>
    <w:p w14:paraId="09DA90E6" w14:textId="77777777" w:rsidR="00E6024F" w:rsidRPr="00640945" w:rsidRDefault="00E6024F" w:rsidP="00E6024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</w:rPr>
        <w:t>Environment</w:t>
      </w:r>
    </w:p>
    <w:p w14:paraId="18ED91DE" w14:textId="6F5694A0" w:rsidR="0007777A" w:rsidRDefault="00E6024F" w:rsidP="0007777A">
      <w:pPr>
        <w:rPr>
          <w:rFonts w:cstheme="minorHAnsi"/>
        </w:rPr>
      </w:pPr>
      <w:r>
        <w:rPr>
          <w:rFonts w:cstheme="minorHAnsi"/>
        </w:rPr>
        <w:t xml:space="preserve">Francesca Pacifico (FP) advised that </w:t>
      </w:r>
      <w:r w:rsidR="00A06936">
        <w:rPr>
          <w:rFonts w:cstheme="minorHAnsi"/>
        </w:rPr>
        <w:t xml:space="preserve">aircraft movements and passenger numbers have increased, they are still far below levels before the pandemic. There were 96 complaints, from 4 individuals in </w:t>
      </w:r>
      <w:r w:rsidR="0007777A">
        <w:rPr>
          <w:rFonts w:cstheme="minorHAnsi"/>
        </w:rPr>
        <w:t>quarter 2 2021</w:t>
      </w:r>
      <w:r w:rsidR="00A06936">
        <w:rPr>
          <w:rFonts w:cstheme="minorHAnsi"/>
        </w:rPr>
        <w:t xml:space="preserve">. </w:t>
      </w:r>
      <w:r w:rsidR="0007777A">
        <w:rPr>
          <w:rFonts w:cstheme="minorHAnsi"/>
        </w:rPr>
        <w:t xml:space="preserve">FP advised that </w:t>
      </w:r>
      <w:r w:rsidR="0007777A" w:rsidRPr="0007777A">
        <w:rPr>
          <w:rFonts w:cstheme="minorHAnsi"/>
        </w:rPr>
        <w:t xml:space="preserve">LCY are </w:t>
      </w:r>
      <w:r w:rsidR="0077600C">
        <w:rPr>
          <w:rFonts w:cstheme="minorHAnsi"/>
        </w:rPr>
        <w:t>working</w:t>
      </w:r>
      <w:r w:rsidR="0007777A" w:rsidRPr="0007777A">
        <w:rPr>
          <w:rFonts w:cstheme="minorHAnsi"/>
        </w:rPr>
        <w:t xml:space="preserve"> with industry partners on low/zero carbon aviation projects looking at the commercial and operational viability of future flights. This is part of the </w:t>
      </w:r>
      <w:r w:rsidR="0077600C">
        <w:rPr>
          <w:rFonts w:cstheme="minorHAnsi"/>
        </w:rPr>
        <w:t>G</w:t>
      </w:r>
      <w:r w:rsidR="0007777A" w:rsidRPr="0007777A">
        <w:rPr>
          <w:rFonts w:cstheme="minorHAnsi"/>
        </w:rPr>
        <w:t>overnment’s Future Flight programme.</w:t>
      </w:r>
    </w:p>
    <w:p w14:paraId="58B0E8E0" w14:textId="68A3C3F2" w:rsidR="00E6024F" w:rsidRDefault="00A06936" w:rsidP="00492B38">
      <w:pPr>
        <w:rPr>
          <w:rFonts w:cstheme="minorHAnsi"/>
        </w:rPr>
      </w:pPr>
      <w:r>
        <w:rPr>
          <w:rFonts w:cstheme="minorHAnsi"/>
        </w:rPr>
        <w:t xml:space="preserve">FP advised that the airport was remobilising the airspace modernisation team following funding from the government. More information will be given to the committee </w:t>
      </w:r>
      <w:r w:rsidR="0050784A">
        <w:rPr>
          <w:rFonts w:cstheme="minorHAnsi"/>
        </w:rPr>
        <w:t>at</w:t>
      </w:r>
      <w:r>
        <w:rPr>
          <w:rFonts w:cstheme="minorHAnsi"/>
        </w:rPr>
        <w:t xml:space="preserve"> the next meeting. FP advised that</w:t>
      </w:r>
      <w:r w:rsidR="0050784A">
        <w:rPr>
          <w:rFonts w:cstheme="minorHAnsi"/>
        </w:rPr>
        <w:t xml:space="preserve"> following feedback from members of the committee</w:t>
      </w:r>
      <w:r>
        <w:rPr>
          <w:rFonts w:cstheme="minorHAnsi"/>
        </w:rPr>
        <w:t xml:space="preserve"> the airport had spoken to NAT</w:t>
      </w:r>
      <w:r w:rsidR="0050784A">
        <w:rPr>
          <w:rFonts w:cstheme="minorHAnsi"/>
        </w:rPr>
        <w:t>S</w:t>
      </w:r>
      <w:r>
        <w:rPr>
          <w:rFonts w:cstheme="minorHAnsi"/>
        </w:rPr>
        <w:t xml:space="preserve"> about the reason for aircraft approaching the airport from a different direction</w:t>
      </w:r>
      <w:r w:rsidR="00337519">
        <w:rPr>
          <w:rFonts w:cstheme="minorHAnsi"/>
        </w:rPr>
        <w:t xml:space="preserve"> over South East London</w:t>
      </w:r>
      <w:r>
        <w:rPr>
          <w:rFonts w:cstheme="minorHAnsi"/>
        </w:rPr>
        <w:t>.</w:t>
      </w:r>
      <w:r w:rsidR="0050784A">
        <w:rPr>
          <w:rFonts w:cstheme="minorHAnsi"/>
        </w:rPr>
        <w:t xml:space="preserve"> FP advised that</w:t>
      </w:r>
      <w:r>
        <w:rPr>
          <w:rFonts w:cstheme="minorHAnsi"/>
        </w:rPr>
        <w:t xml:space="preserve"> NAT</w:t>
      </w:r>
      <w:r w:rsidR="0050784A">
        <w:rPr>
          <w:rFonts w:cstheme="minorHAnsi"/>
        </w:rPr>
        <w:t xml:space="preserve">S have </w:t>
      </w:r>
      <w:r>
        <w:rPr>
          <w:rFonts w:cstheme="minorHAnsi"/>
        </w:rPr>
        <w:t xml:space="preserve">confirmed that some aircraft were rerouted due to low traffic. </w:t>
      </w:r>
    </w:p>
    <w:p w14:paraId="23A6CB33" w14:textId="3CBE20A1" w:rsidR="00337519" w:rsidRDefault="00ED1853" w:rsidP="00E6024F">
      <w:pPr>
        <w:rPr>
          <w:rFonts w:cstheme="minorHAnsi"/>
        </w:rPr>
      </w:pPr>
      <w:r>
        <w:rPr>
          <w:rFonts w:cstheme="minorHAnsi"/>
        </w:rPr>
        <w:t xml:space="preserve">Members </w:t>
      </w:r>
      <w:r w:rsidR="00A06936">
        <w:rPr>
          <w:rFonts w:cstheme="minorHAnsi"/>
        </w:rPr>
        <w:t>stated that the reason for the complaint</w:t>
      </w:r>
      <w:r w:rsidR="00337519">
        <w:rPr>
          <w:rFonts w:cstheme="minorHAnsi"/>
        </w:rPr>
        <w:t>s</w:t>
      </w:r>
      <w:r w:rsidR="0050784A">
        <w:rPr>
          <w:rFonts w:cstheme="minorHAnsi"/>
        </w:rPr>
        <w:t xml:space="preserve"> in quarter 2</w:t>
      </w:r>
      <w:r w:rsidR="00337519">
        <w:rPr>
          <w:rFonts w:cstheme="minorHAnsi"/>
        </w:rPr>
        <w:t xml:space="preserve"> was due to th</w:t>
      </w:r>
      <w:r w:rsidR="00DD452C">
        <w:rPr>
          <w:rFonts w:cstheme="minorHAnsi"/>
        </w:rPr>
        <w:t xml:space="preserve">e </w:t>
      </w:r>
      <w:r w:rsidR="0050784A">
        <w:rPr>
          <w:rFonts w:cstheme="minorHAnsi"/>
        </w:rPr>
        <w:t>use</w:t>
      </w:r>
      <w:r w:rsidR="00337519">
        <w:rPr>
          <w:rFonts w:cstheme="minorHAnsi"/>
        </w:rPr>
        <w:t xml:space="preserve"> of alternative routes. Liam McKay</w:t>
      </w:r>
      <w:r w:rsidR="00BB7A5C">
        <w:rPr>
          <w:rFonts w:cstheme="minorHAnsi"/>
        </w:rPr>
        <w:t xml:space="preserve"> (LM)</w:t>
      </w:r>
      <w:r w:rsidR="00337519">
        <w:rPr>
          <w:rFonts w:cstheme="minorHAnsi"/>
        </w:rPr>
        <w:t xml:space="preserve"> stated that these instances followed a decision from NATS which the airport was not a part of. The Chair advised t</w:t>
      </w:r>
      <w:r w:rsidR="0050784A">
        <w:rPr>
          <w:rFonts w:cstheme="minorHAnsi"/>
        </w:rPr>
        <w:t>hat this discussion was mirrored in wider discussions on airspace modernisation</w:t>
      </w:r>
      <w:r w:rsidR="00DD452C">
        <w:rPr>
          <w:rFonts w:cstheme="minorHAnsi"/>
        </w:rPr>
        <w:t xml:space="preserve"> across o</w:t>
      </w:r>
      <w:r w:rsidR="00BB7A5C">
        <w:rPr>
          <w:rFonts w:cstheme="minorHAnsi"/>
        </w:rPr>
        <w:t>ther consultative committees</w:t>
      </w:r>
      <w:r w:rsidR="0050784A">
        <w:rPr>
          <w:rFonts w:cstheme="minorHAnsi"/>
        </w:rPr>
        <w:t>. The Chair advised t</w:t>
      </w:r>
      <w:r w:rsidR="00337519">
        <w:rPr>
          <w:rFonts w:cstheme="minorHAnsi"/>
        </w:rPr>
        <w:t>hat he</w:t>
      </w:r>
      <w:r w:rsidR="0050784A">
        <w:rPr>
          <w:rFonts w:cstheme="minorHAnsi"/>
        </w:rPr>
        <w:t xml:space="preserve"> and other Consultative Committee chairs are</w:t>
      </w:r>
      <w:r w:rsidR="00337519">
        <w:rPr>
          <w:rFonts w:cstheme="minorHAnsi"/>
        </w:rPr>
        <w:t xml:space="preserve"> working closely with DfT on airspace change </w:t>
      </w:r>
      <w:r w:rsidR="0050784A">
        <w:rPr>
          <w:rFonts w:cstheme="minorHAnsi"/>
        </w:rPr>
        <w:t>providing focus on</w:t>
      </w:r>
      <w:r w:rsidR="00337519">
        <w:rPr>
          <w:rFonts w:cstheme="minorHAnsi"/>
        </w:rPr>
        <w:t xml:space="preserve"> two points of dispersal</w:t>
      </w:r>
      <w:r w:rsidR="0050784A">
        <w:rPr>
          <w:rFonts w:cstheme="minorHAnsi"/>
        </w:rPr>
        <w:t xml:space="preserve"> of aircraft</w:t>
      </w:r>
      <w:r w:rsidR="00337519">
        <w:rPr>
          <w:rFonts w:cstheme="minorHAnsi"/>
        </w:rPr>
        <w:t xml:space="preserve"> and planning </w:t>
      </w:r>
      <w:r w:rsidR="0050784A">
        <w:rPr>
          <w:rFonts w:cstheme="minorHAnsi"/>
        </w:rPr>
        <w:t>conditions placed on developments under flight paths</w:t>
      </w:r>
      <w:r w:rsidR="00337519">
        <w:rPr>
          <w:rFonts w:cstheme="minorHAnsi"/>
        </w:rPr>
        <w:t xml:space="preserve">. </w:t>
      </w:r>
    </w:p>
    <w:p w14:paraId="3A420ECA" w14:textId="5AD56909" w:rsidR="00ED1853" w:rsidRDefault="00337519" w:rsidP="00E6024F">
      <w:pPr>
        <w:rPr>
          <w:rFonts w:cstheme="minorHAnsi"/>
        </w:rPr>
      </w:pPr>
      <w:r>
        <w:rPr>
          <w:rFonts w:cstheme="minorHAnsi"/>
        </w:rPr>
        <w:t xml:space="preserve">LM advised that NATs will attend the next meeting of the committee to brief on Airspace Modernisation. </w:t>
      </w:r>
    </w:p>
    <w:p w14:paraId="70080101" w14:textId="568E24F4" w:rsidR="00EA1299" w:rsidRPr="0050784A" w:rsidRDefault="00EA1299" w:rsidP="00C74CE1">
      <w:pPr>
        <w:pStyle w:val="ListParagraph"/>
        <w:numPr>
          <w:ilvl w:val="0"/>
          <w:numId w:val="8"/>
        </w:numPr>
        <w:rPr>
          <w:rFonts w:cstheme="minorHAnsi"/>
        </w:rPr>
      </w:pPr>
      <w:r w:rsidRPr="00AD20B2">
        <w:rPr>
          <w:rFonts w:cstheme="minorHAnsi"/>
          <w:b/>
        </w:rPr>
        <w:t>Community</w:t>
      </w:r>
    </w:p>
    <w:p w14:paraId="46FD5859" w14:textId="766F4C9A" w:rsidR="007C4674" w:rsidRDefault="00EA1299" w:rsidP="00492B38">
      <w:pPr>
        <w:rPr>
          <w:rFonts w:cstheme="minorHAnsi"/>
        </w:rPr>
      </w:pPr>
      <w:r>
        <w:rPr>
          <w:rFonts w:cstheme="minorHAnsi"/>
        </w:rPr>
        <w:t>A</w:t>
      </w:r>
      <w:r w:rsidR="00BB7A5C">
        <w:rPr>
          <w:rFonts w:cstheme="minorHAnsi"/>
        </w:rPr>
        <w:t xml:space="preserve">aron </w:t>
      </w:r>
      <w:r>
        <w:rPr>
          <w:rFonts w:cstheme="minorHAnsi"/>
        </w:rPr>
        <w:t>U</w:t>
      </w:r>
      <w:r w:rsidR="00BB7A5C">
        <w:rPr>
          <w:rFonts w:cstheme="minorHAnsi"/>
        </w:rPr>
        <w:t>thman (AU)</w:t>
      </w:r>
      <w:r>
        <w:rPr>
          <w:rFonts w:cstheme="minorHAnsi"/>
        </w:rPr>
        <w:t xml:space="preserve"> advised </w:t>
      </w:r>
      <w:r w:rsidR="00337519">
        <w:rPr>
          <w:rFonts w:cstheme="minorHAnsi"/>
        </w:rPr>
        <w:t>that the airport was reaching out to local schools while there is a new youth mentoring scheme with 15 members of LCY staff being assigned a student to mentor for 2 years. The latest community fund has been awarded, with over £35,000 sent out to 12 charities, with a video being created</w:t>
      </w:r>
      <w:r w:rsidR="007C4674">
        <w:rPr>
          <w:rFonts w:cstheme="minorHAnsi"/>
        </w:rPr>
        <w:t xml:space="preserve"> on various schemes which the fund has funded.</w:t>
      </w:r>
    </w:p>
    <w:p w14:paraId="7F04EF8D" w14:textId="7FA2D20F" w:rsidR="007C4674" w:rsidRDefault="002A1199" w:rsidP="00492B38">
      <w:pPr>
        <w:rPr>
          <w:rFonts w:cstheme="minorHAnsi"/>
        </w:rPr>
      </w:pPr>
      <w:r>
        <w:rPr>
          <w:rFonts w:cstheme="minorHAnsi"/>
        </w:rPr>
        <w:t>AU advised that t</w:t>
      </w:r>
      <w:r w:rsidR="007C4674">
        <w:rPr>
          <w:rFonts w:cstheme="minorHAnsi"/>
        </w:rPr>
        <w:t xml:space="preserve">he next E16 magazine will go out at the end of the month, with 9,000 going to local residents. </w:t>
      </w:r>
    </w:p>
    <w:p w14:paraId="08BA1904" w14:textId="08BCED21" w:rsidR="007C4674" w:rsidRDefault="007C4674" w:rsidP="00492B38">
      <w:pPr>
        <w:rPr>
          <w:rFonts w:cstheme="minorHAnsi"/>
        </w:rPr>
      </w:pPr>
      <w:r>
        <w:rPr>
          <w:rFonts w:cstheme="minorHAnsi"/>
        </w:rPr>
        <w:t xml:space="preserve">The Chair thanked the LCY team for their work in the local community which supports some excellent projects. </w:t>
      </w:r>
    </w:p>
    <w:p w14:paraId="6B8D15EF" w14:textId="017BA267" w:rsidR="00183124" w:rsidRPr="00492B38" w:rsidRDefault="00041ED2" w:rsidP="00492B38">
      <w:pPr>
        <w:pStyle w:val="ListParagraph"/>
        <w:numPr>
          <w:ilvl w:val="0"/>
          <w:numId w:val="8"/>
        </w:numPr>
        <w:rPr>
          <w:rFonts w:cstheme="minorHAnsi"/>
        </w:rPr>
      </w:pPr>
      <w:r w:rsidRPr="00492B38">
        <w:rPr>
          <w:rFonts w:cstheme="minorHAnsi"/>
          <w:b/>
        </w:rPr>
        <w:t>Planning and Airport Transport Forum</w:t>
      </w:r>
    </w:p>
    <w:p w14:paraId="4871D111" w14:textId="29F56A05" w:rsidR="00492B38" w:rsidRDefault="007C4674" w:rsidP="00492B38">
      <w:pPr>
        <w:rPr>
          <w:rFonts w:cstheme="minorHAnsi"/>
        </w:rPr>
      </w:pPr>
      <w:r>
        <w:rPr>
          <w:rFonts w:cstheme="minorHAnsi"/>
        </w:rPr>
        <w:lastRenderedPageBreak/>
        <w:t>Tim Halley (TH) welcomed Duncan Ayles to the committee. TH advised that the annual performance report had been published</w:t>
      </w:r>
      <w:r w:rsidR="0050784A">
        <w:rPr>
          <w:rFonts w:cstheme="minorHAnsi"/>
        </w:rPr>
        <w:t xml:space="preserve"> (the report can be found </w:t>
      </w:r>
      <w:hyperlink r:id="rId13" w:history="1">
        <w:r w:rsidR="0050784A" w:rsidRPr="0050784A">
          <w:rPr>
            <w:rStyle w:val="Hyperlink"/>
            <w:rFonts w:cstheme="minorHAnsi"/>
          </w:rPr>
          <w:t>here</w:t>
        </w:r>
      </w:hyperlink>
      <w:r w:rsidR="002A1199">
        <w:rPr>
          <w:rStyle w:val="Hyperlink"/>
          <w:rFonts w:cstheme="minorHAnsi"/>
        </w:rPr>
        <w:t>)</w:t>
      </w:r>
      <w:r>
        <w:rPr>
          <w:rFonts w:cstheme="minorHAnsi"/>
        </w:rPr>
        <w:t>. TH advised that C</w:t>
      </w:r>
      <w:r w:rsidR="0050784A">
        <w:rPr>
          <w:rFonts w:cstheme="minorHAnsi"/>
        </w:rPr>
        <w:t xml:space="preserve">ity </w:t>
      </w:r>
      <w:r>
        <w:rPr>
          <w:rFonts w:cstheme="minorHAnsi"/>
        </w:rPr>
        <w:t>A</w:t>
      </w:r>
      <w:r w:rsidR="0050784A">
        <w:rPr>
          <w:rFonts w:cstheme="minorHAnsi"/>
        </w:rPr>
        <w:t xml:space="preserve">irport </w:t>
      </w:r>
      <w:r>
        <w:rPr>
          <w:rFonts w:cstheme="minorHAnsi"/>
        </w:rPr>
        <w:t>D</w:t>
      </w:r>
      <w:r w:rsidR="0050784A">
        <w:rPr>
          <w:rFonts w:cstheme="minorHAnsi"/>
        </w:rPr>
        <w:t xml:space="preserve">evelopment </w:t>
      </w:r>
      <w:r>
        <w:rPr>
          <w:rFonts w:cstheme="minorHAnsi"/>
        </w:rPr>
        <w:t>P</w:t>
      </w:r>
      <w:r w:rsidR="0050784A">
        <w:rPr>
          <w:rFonts w:cstheme="minorHAnsi"/>
        </w:rPr>
        <w:t>rogramme</w:t>
      </w:r>
      <w:r>
        <w:rPr>
          <w:rFonts w:cstheme="minorHAnsi"/>
        </w:rPr>
        <w:t xml:space="preserve"> construction has been paused, with construction noise monitors being decommissioned.</w:t>
      </w:r>
    </w:p>
    <w:p w14:paraId="50CD796F" w14:textId="77777777" w:rsidR="0050784A" w:rsidRDefault="007C4674" w:rsidP="0050784A">
      <w:pPr>
        <w:rPr>
          <w:rFonts w:cstheme="minorHAnsi"/>
        </w:rPr>
      </w:pPr>
      <w:r>
        <w:rPr>
          <w:rFonts w:cstheme="minorHAnsi"/>
        </w:rPr>
        <w:t xml:space="preserve"> TH advised that 8 new electric car charges would be placed at the airport. This is a trial, and if the uptake is high, more electric charging points will be placed in the airport. </w:t>
      </w:r>
    </w:p>
    <w:p w14:paraId="5FDA7EB2" w14:textId="6BF5D3DB" w:rsidR="00283F9A" w:rsidRDefault="00283F9A" w:rsidP="0050784A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AOB</w:t>
      </w:r>
    </w:p>
    <w:p w14:paraId="335C83E5" w14:textId="531E743F" w:rsidR="00283F9A" w:rsidRPr="00283F9A" w:rsidRDefault="007C4674" w:rsidP="00283F9A">
      <w:pPr>
        <w:rPr>
          <w:rFonts w:cstheme="minorHAnsi"/>
          <w:bCs/>
        </w:rPr>
      </w:pPr>
      <w:r>
        <w:rPr>
          <w:rFonts w:cstheme="minorHAnsi"/>
          <w:bCs/>
        </w:rPr>
        <w:t xml:space="preserve">The Chair advised that a review of membership would be undertaken in the next few weeks to ensure that the representation at the committee was as strong as possible. </w:t>
      </w:r>
    </w:p>
    <w:p w14:paraId="74DFE5FC" w14:textId="13F95910" w:rsidR="00753F11" w:rsidRPr="00C06F51" w:rsidRDefault="00753F11" w:rsidP="0075533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06F51">
        <w:rPr>
          <w:rFonts w:cstheme="minorHAnsi"/>
          <w:b/>
        </w:rPr>
        <w:t>Next meetings</w:t>
      </w:r>
    </w:p>
    <w:p w14:paraId="4C86DE1F" w14:textId="36F8923C" w:rsidR="00753F11" w:rsidRPr="00C06F51" w:rsidRDefault="003335B7" w:rsidP="00753F11">
      <w:pPr>
        <w:rPr>
          <w:rFonts w:cstheme="minorHAnsi"/>
        </w:rPr>
      </w:pPr>
      <w:r>
        <w:rPr>
          <w:rFonts w:cstheme="minorHAnsi"/>
        </w:rPr>
        <w:t>The next</w:t>
      </w:r>
      <w:r w:rsidR="002514BA">
        <w:rPr>
          <w:rFonts w:cstheme="minorHAnsi"/>
        </w:rPr>
        <w:t xml:space="preserve"> meeting</w:t>
      </w:r>
      <w:r>
        <w:rPr>
          <w:rFonts w:cstheme="minorHAnsi"/>
        </w:rPr>
        <w:t xml:space="preserve"> of the LCACC </w:t>
      </w:r>
      <w:r w:rsidR="002514BA">
        <w:rPr>
          <w:rFonts w:cstheme="minorHAnsi"/>
        </w:rPr>
        <w:t xml:space="preserve">will take place </w:t>
      </w:r>
      <w:r w:rsidR="00896FF9">
        <w:rPr>
          <w:rFonts w:cstheme="minorHAnsi"/>
        </w:rPr>
        <w:t xml:space="preserve">at 4.00pm on </w:t>
      </w:r>
      <w:r w:rsidR="00D66F68">
        <w:rPr>
          <w:rFonts w:cstheme="minorHAnsi"/>
        </w:rPr>
        <w:t>2</w:t>
      </w:r>
      <w:r w:rsidR="00492B38">
        <w:rPr>
          <w:rFonts w:cstheme="minorHAnsi"/>
        </w:rPr>
        <w:t xml:space="preserve"> December</w:t>
      </w:r>
      <w:r w:rsidR="00AD20B2">
        <w:rPr>
          <w:rFonts w:cstheme="minorHAnsi"/>
        </w:rPr>
        <w:t xml:space="preserve"> 2021 </w:t>
      </w:r>
      <w:r w:rsidR="007C4674">
        <w:rPr>
          <w:rFonts w:cstheme="minorHAnsi"/>
        </w:rPr>
        <w:t xml:space="preserve">at </w:t>
      </w:r>
      <w:proofErr w:type="spellStart"/>
      <w:r w:rsidR="00D57F4A">
        <w:rPr>
          <w:rFonts w:cstheme="minorHAnsi"/>
        </w:rPr>
        <w:t>Sunb</w:t>
      </w:r>
      <w:r w:rsidR="007A1CF9">
        <w:rPr>
          <w:rFonts w:cstheme="minorHAnsi"/>
        </w:rPr>
        <w:t>orn</w:t>
      </w:r>
      <w:proofErr w:type="spellEnd"/>
      <w:r w:rsidR="007A1CF9">
        <w:rPr>
          <w:rFonts w:cstheme="minorHAnsi"/>
        </w:rPr>
        <w:t xml:space="preserve"> Yacht Hotel</w:t>
      </w:r>
      <w:r w:rsidR="00EC31A9">
        <w:rPr>
          <w:rFonts w:cstheme="minorHAnsi"/>
        </w:rPr>
        <w:t>.</w:t>
      </w:r>
      <w:r w:rsidR="002514BA">
        <w:rPr>
          <w:rFonts w:cstheme="minorHAnsi"/>
        </w:rPr>
        <w:t xml:space="preserve"> </w:t>
      </w:r>
    </w:p>
    <w:p w14:paraId="6D04228D" w14:textId="77777777" w:rsidR="00753F11" w:rsidRPr="00C06F51" w:rsidRDefault="00753F11" w:rsidP="00753F11">
      <w:pPr>
        <w:rPr>
          <w:rFonts w:cstheme="minorHAnsi"/>
        </w:rPr>
      </w:pPr>
      <w:r w:rsidRPr="00C06F51">
        <w:rPr>
          <w:rFonts w:cstheme="minorHAnsi"/>
        </w:rPr>
        <w:t xml:space="preserve">The Secretary will send out placeholders for the meetings in the coming weeks. Reminders will be sent closer to the meetings. </w:t>
      </w:r>
    </w:p>
    <w:p w14:paraId="52AE6C83" w14:textId="635DF598" w:rsidR="00753F11" w:rsidRPr="00C06F51" w:rsidRDefault="00753F11" w:rsidP="00753F11">
      <w:pPr>
        <w:rPr>
          <w:rFonts w:cstheme="minorHAnsi"/>
        </w:rPr>
      </w:pPr>
      <w:r w:rsidRPr="00C06F51">
        <w:rPr>
          <w:rFonts w:cstheme="minorHAnsi"/>
        </w:rPr>
        <w:t xml:space="preserve"> Please note all papers can be found electronically on the LCACC website which can be found at </w:t>
      </w:r>
      <w:hyperlink r:id="rId14" w:history="1">
        <w:r w:rsidR="0050784A" w:rsidRPr="00EB0200">
          <w:rPr>
            <w:rStyle w:val="Hyperlink"/>
            <w:rFonts w:cstheme="minorHAnsi"/>
          </w:rPr>
          <w:t>www.lcacc.org</w:t>
        </w:r>
      </w:hyperlink>
      <w:r w:rsidRPr="00C06F51">
        <w:rPr>
          <w:rFonts w:cstheme="minorHAnsi"/>
        </w:rPr>
        <w:t xml:space="preserve">. </w:t>
      </w:r>
    </w:p>
    <w:sectPr w:rsidR="00753F11" w:rsidRPr="00C06F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DF891" w14:textId="77777777" w:rsidR="00FC6B7D" w:rsidRDefault="00FC6B7D" w:rsidP="00AC71D9">
      <w:pPr>
        <w:spacing w:after="0" w:line="240" w:lineRule="auto"/>
      </w:pPr>
      <w:r>
        <w:separator/>
      </w:r>
    </w:p>
  </w:endnote>
  <w:endnote w:type="continuationSeparator" w:id="0">
    <w:p w14:paraId="2F2ECE20" w14:textId="77777777" w:rsidR="00FC6B7D" w:rsidRDefault="00FC6B7D" w:rsidP="00AC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334F" w14:textId="77777777" w:rsidR="00AD7C74" w:rsidRDefault="00AD7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1A8D" w14:textId="77777777" w:rsidR="00AD7C74" w:rsidRDefault="00AD7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35F2" w14:textId="77777777" w:rsidR="00AD7C74" w:rsidRDefault="00AD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D5854" w14:textId="77777777" w:rsidR="00FC6B7D" w:rsidRDefault="00FC6B7D" w:rsidP="00AC71D9">
      <w:pPr>
        <w:spacing w:after="0" w:line="240" w:lineRule="auto"/>
      </w:pPr>
      <w:r>
        <w:separator/>
      </w:r>
    </w:p>
  </w:footnote>
  <w:footnote w:type="continuationSeparator" w:id="0">
    <w:p w14:paraId="4009C609" w14:textId="77777777" w:rsidR="00FC6B7D" w:rsidRDefault="00FC6B7D" w:rsidP="00AC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CA85" w14:textId="77777777" w:rsidR="00AD7C74" w:rsidRDefault="00AD7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01D45" w14:textId="51AFF69D" w:rsidR="00AD7C74" w:rsidRDefault="00AD7C74">
    <w:pPr>
      <w:pStyle w:val="Header"/>
    </w:pPr>
    <w:r>
      <w:rPr>
        <w:noProof/>
        <w:lang w:eastAsia="en-GB"/>
      </w:rPr>
      <w:drawing>
        <wp:inline distT="0" distB="0" distL="0" distR="0" wp14:anchorId="0F0FB661" wp14:editId="68D468A6">
          <wp:extent cx="1428750" cy="504825"/>
          <wp:effectExtent l="0" t="0" r="0" b="9525"/>
          <wp:docPr id="3" name="Picture 3" descr="LCAC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CAC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E79BC" w14:textId="77777777" w:rsidR="00AD7C74" w:rsidRDefault="00AD7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BDC0" w14:textId="77777777" w:rsidR="00AD7C74" w:rsidRDefault="00AD7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0988"/>
    <w:multiLevelType w:val="hybridMultilevel"/>
    <w:tmpl w:val="5F1EA0D6"/>
    <w:lvl w:ilvl="0" w:tplc="6382D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3416"/>
    <w:multiLevelType w:val="hybridMultilevel"/>
    <w:tmpl w:val="EF46E8B2"/>
    <w:lvl w:ilvl="0" w:tplc="64F22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51D6D"/>
    <w:multiLevelType w:val="hybridMultilevel"/>
    <w:tmpl w:val="AA3EA348"/>
    <w:lvl w:ilvl="0" w:tplc="6382D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0E06"/>
    <w:multiLevelType w:val="hybridMultilevel"/>
    <w:tmpl w:val="18F4B06E"/>
    <w:lvl w:ilvl="0" w:tplc="6382D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265E1"/>
    <w:multiLevelType w:val="hybridMultilevel"/>
    <w:tmpl w:val="E0326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0D46"/>
    <w:multiLevelType w:val="hybridMultilevel"/>
    <w:tmpl w:val="48240482"/>
    <w:lvl w:ilvl="0" w:tplc="64F22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26ADA"/>
    <w:multiLevelType w:val="hybridMultilevel"/>
    <w:tmpl w:val="D63A1D46"/>
    <w:lvl w:ilvl="0" w:tplc="6382D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F0FC4"/>
    <w:multiLevelType w:val="hybridMultilevel"/>
    <w:tmpl w:val="0BD42D4A"/>
    <w:lvl w:ilvl="0" w:tplc="6382D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673B4"/>
    <w:multiLevelType w:val="hybridMultilevel"/>
    <w:tmpl w:val="03D2DA38"/>
    <w:lvl w:ilvl="0" w:tplc="6382D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473E1"/>
    <w:multiLevelType w:val="hybridMultilevel"/>
    <w:tmpl w:val="FA1454C4"/>
    <w:lvl w:ilvl="0" w:tplc="6382D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556D8"/>
    <w:multiLevelType w:val="hybridMultilevel"/>
    <w:tmpl w:val="1AD012F2"/>
    <w:lvl w:ilvl="0" w:tplc="6382D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616BF"/>
    <w:multiLevelType w:val="hybridMultilevel"/>
    <w:tmpl w:val="846CB5AE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78163436"/>
    <w:multiLevelType w:val="hybridMultilevel"/>
    <w:tmpl w:val="9FF02456"/>
    <w:lvl w:ilvl="0" w:tplc="6382D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DI0MjOxNLM0MzFQ0lEKTi0uzszPAykwrAUA22Dt/iwAAAA="/>
  </w:docVars>
  <w:rsids>
    <w:rsidRoot w:val="00AC71D9"/>
    <w:rsid w:val="000053D5"/>
    <w:rsid w:val="0001148E"/>
    <w:rsid w:val="000157AC"/>
    <w:rsid w:val="00022E40"/>
    <w:rsid w:val="00033FCC"/>
    <w:rsid w:val="00037EA4"/>
    <w:rsid w:val="00040B65"/>
    <w:rsid w:val="00041ED2"/>
    <w:rsid w:val="00053C5E"/>
    <w:rsid w:val="0007777A"/>
    <w:rsid w:val="00093D5C"/>
    <w:rsid w:val="00095630"/>
    <w:rsid w:val="00095DAF"/>
    <w:rsid w:val="000A4C49"/>
    <w:rsid w:val="000B3BC5"/>
    <w:rsid w:val="000B4FC4"/>
    <w:rsid w:val="000E0523"/>
    <w:rsid w:val="000F24CD"/>
    <w:rsid w:val="00101544"/>
    <w:rsid w:val="00107AFC"/>
    <w:rsid w:val="00125F6F"/>
    <w:rsid w:val="001275AA"/>
    <w:rsid w:val="00147139"/>
    <w:rsid w:val="00154153"/>
    <w:rsid w:val="00165644"/>
    <w:rsid w:val="00183124"/>
    <w:rsid w:val="001876EB"/>
    <w:rsid w:val="00190724"/>
    <w:rsid w:val="00191030"/>
    <w:rsid w:val="001A2CB3"/>
    <w:rsid w:val="001C1429"/>
    <w:rsid w:val="001C28C5"/>
    <w:rsid w:val="001C7722"/>
    <w:rsid w:val="001D3ED3"/>
    <w:rsid w:val="001F2DE1"/>
    <w:rsid w:val="001F5640"/>
    <w:rsid w:val="00232356"/>
    <w:rsid w:val="002435E6"/>
    <w:rsid w:val="002514BA"/>
    <w:rsid w:val="00252BB5"/>
    <w:rsid w:val="002559F0"/>
    <w:rsid w:val="00263410"/>
    <w:rsid w:val="00264DDB"/>
    <w:rsid w:val="00266402"/>
    <w:rsid w:val="00280BA0"/>
    <w:rsid w:val="00283F9A"/>
    <w:rsid w:val="00286B2E"/>
    <w:rsid w:val="00292A8B"/>
    <w:rsid w:val="00293B3D"/>
    <w:rsid w:val="002945C5"/>
    <w:rsid w:val="002A1199"/>
    <w:rsid w:val="002A693F"/>
    <w:rsid w:val="002A77A0"/>
    <w:rsid w:val="002A7BC3"/>
    <w:rsid w:val="002B4D70"/>
    <w:rsid w:val="002B73C1"/>
    <w:rsid w:val="002D5CB1"/>
    <w:rsid w:val="002D6F8B"/>
    <w:rsid w:val="002F2A52"/>
    <w:rsid w:val="002F5DDD"/>
    <w:rsid w:val="00311B69"/>
    <w:rsid w:val="003335B7"/>
    <w:rsid w:val="003354C9"/>
    <w:rsid w:val="00337519"/>
    <w:rsid w:val="003412F6"/>
    <w:rsid w:val="00344362"/>
    <w:rsid w:val="00345834"/>
    <w:rsid w:val="00347BEE"/>
    <w:rsid w:val="00352DD7"/>
    <w:rsid w:val="00364A1F"/>
    <w:rsid w:val="0037526C"/>
    <w:rsid w:val="0039066E"/>
    <w:rsid w:val="0039241B"/>
    <w:rsid w:val="00394C91"/>
    <w:rsid w:val="003A15DD"/>
    <w:rsid w:val="003A1C4C"/>
    <w:rsid w:val="003B62DB"/>
    <w:rsid w:val="003C02F8"/>
    <w:rsid w:val="003C1B40"/>
    <w:rsid w:val="003C65B8"/>
    <w:rsid w:val="003F417E"/>
    <w:rsid w:val="003F5EB9"/>
    <w:rsid w:val="003F78DD"/>
    <w:rsid w:val="00410247"/>
    <w:rsid w:val="004212C2"/>
    <w:rsid w:val="00435B5D"/>
    <w:rsid w:val="00441DF9"/>
    <w:rsid w:val="004451F0"/>
    <w:rsid w:val="00453110"/>
    <w:rsid w:val="00453B68"/>
    <w:rsid w:val="00467FE0"/>
    <w:rsid w:val="00475012"/>
    <w:rsid w:val="00476150"/>
    <w:rsid w:val="0047621E"/>
    <w:rsid w:val="00492B38"/>
    <w:rsid w:val="00493506"/>
    <w:rsid w:val="004A7A19"/>
    <w:rsid w:val="004C051F"/>
    <w:rsid w:val="004C2857"/>
    <w:rsid w:val="004D5BFA"/>
    <w:rsid w:val="004D5D71"/>
    <w:rsid w:val="004E0CAB"/>
    <w:rsid w:val="004E4CBB"/>
    <w:rsid w:val="004E53D2"/>
    <w:rsid w:val="004E7C82"/>
    <w:rsid w:val="0050784A"/>
    <w:rsid w:val="005350A0"/>
    <w:rsid w:val="00553888"/>
    <w:rsid w:val="00572765"/>
    <w:rsid w:val="00572E7C"/>
    <w:rsid w:val="00573677"/>
    <w:rsid w:val="005769D4"/>
    <w:rsid w:val="005903B5"/>
    <w:rsid w:val="00597E3F"/>
    <w:rsid w:val="005A2EEF"/>
    <w:rsid w:val="005A6CD6"/>
    <w:rsid w:val="005B6C9D"/>
    <w:rsid w:val="005E037B"/>
    <w:rsid w:val="005E247A"/>
    <w:rsid w:val="005F06A6"/>
    <w:rsid w:val="00607144"/>
    <w:rsid w:val="0060726B"/>
    <w:rsid w:val="00623CCA"/>
    <w:rsid w:val="00632750"/>
    <w:rsid w:val="00634B6B"/>
    <w:rsid w:val="0064165B"/>
    <w:rsid w:val="00651AAC"/>
    <w:rsid w:val="00655F2F"/>
    <w:rsid w:val="00670F9D"/>
    <w:rsid w:val="00676450"/>
    <w:rsid w:val="006779CF"/>
    <w:rsid w:val="00680EF1"/>
    <w:rsid w:val="0069162C"/>
    <w:rsid w:val="006968ED"/>
    <w:rsid w:val="00697411"/>
    <w:rsid w:val="006A0AFF"/>
    <w:rsid w:val="006A66E8"/>
    <w:rsid w:val="006C41A2"/>
    <w:rsid w:val="006C6EB3"/>
    <w:rsid w:val="006D5221"/>
    <w:rsid w:val="006E0AEF"/>
    <w:rsid w:val="006E2BCE"/>
    <w:rsid w:val="006E413F"/>
    <w:rsid w:val="006E54B8"/>
    <w:rsid w:val="0070453B"/>
    <w:rsid w:val="00707ACF"/>
    <w:rsid w:val="007302F8"/>
    <w:rsid w:val="00733CFE"/>
    <w:rsid w:val="00736AFF"/>
    <w:rsid w:val="00747F30"/>
    <w:rsid w:val="00753F11"/>
    <w:rsid w:val="00755337"/>
    <w:rsid w:val="007661F3"/>
    <w:rsid w:val="007706CA"/>
    <w:rsid w:val="0077600C"/>
    <w:rsid w:val="00783BEF"/>
    <w:rsid w:val="007A1CF9"/>
    <w:rsid w:val="007C4674"/>
    <w:rsid w:val="007C67AF"/>
    <w:rsid w:val="007E260D"/>
    <w:rsid w:val="007F233F"/>
    <w:rsid w:val="00802592"/>
    <w:rsid w:val="00806B35"/>
    <w:rsid w:val="008151A0"/>
    <w:rsid w:val="008205C0"/>
    <w:rsid w:val="0082061C"/>
    <w:rsid w:val="00821984"/>
    <w:rsid w:val="00840482"/>
    <w:rsid w:val="00853D89"/>
    <w:rsid w:val="008618AE"/>
    <w:rsid w:val="0087200F"/>
    <w:rsid w:val="00875625"/>
    <w:rsid w:val="0089092C"/>
    <w:rsid w:val="00892A8D"/>
    <w:rsid w:val="00896F02"/>
    <w:rsid w:val="00896FF9"/>
    <w:rsid w:val="008A6943"/>
    <w:rsid w:val="008C68EE"/>
    <w:rsid w:val="008C7DD8"/>
    <w:rsid w:val="008E3223"/>
    <w:rsid w:val="008E7347"/>
    <w:rsid w:val="008F1C3F"/>
    <w:rsid w:val="009109EE"/>
    <w:rsid w:val="00916F9E"/>
    <w:rsid w:val="00930ED3"/>
    <w:rsid w:val="00940CFD"/>
    <w:rsid w:val="00940F86"/>
    <w:rsid w:val="00952C07"/>
    <w:rsid w:val="00973907"/>
    <w:rsid w:val="00974952"/>
    <w:rsid w:val="009827D3"/>
    <w:rsid w:val="00987B52"/>
    <w:rsid w:val="009A75D3"/>
    <w:rsid w:val="009D10A5"/>
    <w:rsid w:val="009D68D3"/>
    <w:rsid w:val="009E1227"/>
    <w:rsid w:val="009E3646"/>
    <w:rsid w:val="009E57F4"/>
    <w:rsid w:val="009F08D3"/>
    <w:rsid w:val="009F543D"/>
    <w:rsid w:val="009F74FF"/>
    <w:rsid w:val="00A01805"/>
    <w:rsid w:val="00A06936"/>
    <w:rsid w:val="00A440C1"/>
    <w:rsid w:val="00A562C1"/>
    <w:rsid w:val="00A63ECF"/>
    <w:rsid w:val="00A7013A"/>
    <w:rsid w:val="00A71767"/>
    <w:rsid w:val="00A80042"/>
    <w:rsid w:val="00A87F1A"/>
    <w:rsid w:val="00AB5B8D"/>
    <w:rsid w:val="00AC71D9"/>
    <w:rsid w:val="00AD091C"/>
    <w:rsid w:val="00AD20B2"/>
    <w:rsid w:val="00AD2292"/>
    <w:rsid w:val="00AD6E3E"/>
    <w:rsid w:val="00AD776B"/>
    <w:rsid w:val="00AD7C74"/>
    <w:rsid w:val="00AE5228"/>
    <w:rsid w:val="00AE68E9"/>
    <w:rsid w:val="00AE6CF0"/>
    <w:rsid w:val="00AF1190"/>
    <w:rsid w:val="00AF6A4B"/>
    <w:rsid w:val="00AF7886"/>
    <w:rsid w:val="00B10115"/>
    <w:rsid w:val="00B11AA4"/>
    <w:rsid w:val="00B13463"/>
    <w:rsid w:val="00B244B1"/>
    <w:rsid w:val="00B41EE0"/>
    <w:rsid w:val="00B53368"/>
    <w:rsid w:val="00B61C61"/>
    <w:rsid w:val="00B70E52"/>
    <w:rsid w:val="00B83140"/>
    <w:rsid w:val="00B92FBC"/>
    <w:rsid w:val="00B9404A"/>
    <w:rsid w:val="00BA0A2C"/>
    <w:rsid w:val="00BA5370"/>
    <w:rsid w:val="00BB0B84"/>
    <w:rsid w:val="00BB0DC2"/>
    <w:rsid w:val="00BB7A5C"/>
    <w:rsid w:val="00BC5784"/>
    <w:rsid w:val="00BC5E10"/>
    <w:rsid w:val="00BC5FAD"/>
    <w:rsid w:val="00C2583C"/>
    <w:rsid w:val="00C45A22"/>
    <w:rsid w:val="00C5276E"/>
    <w:rsid w:val="00C52C40"/>
    <w:rsid w:val="00C52E91"/>
    <w:rsid w:val="00C631AC"/>
    <w:rsid w:val="00C63450"/>
    <w:rsid w:val="00C63750"/>
    <w:rsid w:val="00C64217"/>
    <w:rsid w:val="00C7088B"/>
    <w:rsid w:val="00C74CE1"/>
    <w:rsid w:val="00C8230C"/>
    <w:rsid w:val="00C902DE"/>
    <w:rsid w:val="00C962F3"/>
    <w:rsid w:val="00CA0222"/>
    <w:rsid w:val="00CA752C"/>
    <w:rsid w:val="00CB08C8"/>
    <w:rsid w:val="00CB3E69"/>
    <w:rsid w:val="00CB4BD5"/>
    <w:rsid w:val="00CC21B1"/>
    <w:rsid w:val="00CC31E5"/>
    <w:rsid w:val="00CC5D51"/>
    <w:rsid w:val="00CC7659"/>
    <w:rsid w:val="00CC7C03"/>
    <w:rsid w:val="00CE4C86"/>
    <w:rsid w:val="00CE6A4B"/>
    <w:rsid w:val="00D0640B"/>
    <w:rsid w:val="00D1000B"/>
    <w:rsid w:val="00D12BD4"/>
    <w:rsid w:val="00D270D4"/>
    <w:rsid w:val="00D447D9"/>
    <w:rsid w:val="00D54B7A"/>
    <w:rsid w:val="00D57F4A"/>
    <w:rsid w:val="00D616C8"/>
    <w:rsid w:val="00D6647C"/>
    <w:rsid w:val="00D66F68"/>
    <w:rsid w:val="00D67F02"/>
    <w:rsid w:val="00D760B9"/>
    <w:rsid w:val="00D77F46"/>
    <w:rsid w:val="00DB7FE6"/>
    <w:rsid w:val="00DC3265"/>
    <w:rsid w:val="00DC6B8A"/>
    <w:rsid w:val="00DD452C"/>
    <w:rsid w:val="00DD7258"/>
    <w:rsid w:val="00DE5668"/>
    <w:rsid w:val="00DF6BF5"/>
    <w:rsid w:val="00E022A9"/>
    <w:rsid w:val="00E13694"/>
    <w:rsid w:val="00E173E1"/>
    <w:rsid w:val="00E25CCA"/>
    <w:rsid w:val="00E44C6A"/>
    <w:rsid w:val="00E6024F"/>
    <w:rsid w:val="00E728CF"/>
    <w:rsid w:val="00E923BE"/>
    <w:rsid w:val="00EA1299"/>
    <w:rsid w:val="00EA3FB9"/>
    <w:rsid w:val="00EA77E0"/>
    <w:rsid w:val="00EB59DF"/>
    <w:rsid w:val="00EB7C5A"/>
    <w:rsid w:val="00EC2F50"/>
    <w:rsid w:val="00EC31A9"/>
    <w:rsid w:val="00ED16D2"/>
    <w:rsid w:val="00ED1853"/>
    <w:rsid w:val="00ED56CB"/>
    <w:rsid w:val="00EE4294"/>
    <w:rsid w:val="00EF4BB4"/>
    <w:rsid w:val="00F05EC0"/>
    <w:rsid w:val="00F06EB6"/>
    <w:rsid w:val="00F12E23"/>
    <w:rsid w:val="00F13367"/>
    <w:rsid w:val="00F3328F"/>
    <w:rsid w:val="00F35F1A"/>
    <w:rsid w:val="00F70DBA"/>
    <w:rsid w:val="00F93BBE"/>
    <w:rsid w:val="00F96496"/>
    <w:rsid w:val="00FC5E8C"/>
    <w:rsid w:val="00FC6B7D"/>
    <w:rsid w:val="00FD0F87"/>
    <w:rsid w:val="00FD1F09"/>
    <w:rsid w:val="00FE324B"/>
    <w:rsid w:val="00FF3EA6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A15B0"/>
  <w15:chartTrackingRefBased/>
  <w15:docId w15:val="{F60EA701-AFD5-483E-8F7C-8A7DF0D4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1D9"/>
  </w:style>
  <w:style w:type="paragraph" w:styleId="Footer">
    <w:name w:val="footer"/>
    <w:basedOn w:val="Normal"/>
    <w:link w:val="FooterChar"/>
    <w:uiPriority w:val="99"/>
    <w:unhideWhenUsed/>
    <w:rsid w:val="00AC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1D9"/>
  </w:style>
  <w:style w:type="paragraph" w:styleId="ListParagraph">
    <w:name w:val="List Paragraph"/>
    <w:basedOn w:val="Normal"/>
    <w:uiPriority w:val="34"/>
    <w:qFormat/>
    <w:rsid w:val="00AC7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1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1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7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C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8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022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A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cacc.org/meeting-papers-key-documents/airport-annual-performance-repor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cacc.org/meeting-papers-key-documents/recent-minutes-of-meeting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cacc.org/meeting-papers-key-documents/recent-minutes-of-meeting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cacc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9FF10A02B1F4DB197D56EE5E1CFCA" ma:contentTypeVersion="13" ma:contentTypeDescription="Create a new document." ma:contentTypeScope="" ma:versionID="12106c9611bba41f9817b8a2b5109a86">
  <xsd:schema xmlns:xsd="http://www.w3.org/2001/XMLSchema" xmlns:xs="http://www.w3.org/2001/XMLSchema" xmlns:p="http://schemas.microsoft.com/office/2006/metadata/properties" xmlns:ns3="35a1cb71-9f13-4b6d-bb10-d470f2f2f9fc" xmlns:ns4="f0100210-b54c-4ddc-b8bb-81d22b7a7dfd" targetNamespace="http://schemas.microsoft.com/office/2006/metadata/properties" ma:root="true" ma:fieldsID="9e6f91b270cf3b893f819e30be160b2a" ns3:_="" ns4:_="">
    <xsd:import namespace="35a1cb71-9f13-4b6d-bb10-d470f2f2f9fc"/>
    <xsd:import namespace="f0100210-b54c-4ddc-b8bb-81d22b7a7d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1cb71-9f13-4b6d-bb10-d470f2f2f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00210-b54c-4ddc-b8bb-81d22b7a7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B2B8B-87F3-47D7-A728-2B8B57DC4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1cb71-9f13-4b6d-bb10-d470f2f2f9fc"/>
    <ds:schemaRef ds:uri="f0100210-b54c-4ddc-b8bb-81d22b7a7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09859-E85C-4F08-9738-EBEEB8B158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1E97CF-DBBC-4886-9EFB-57F6047D3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0186E-EC1A-4197-AAE3-617DACD77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Masters, George C1</dc:creator>
  <cp:keywords/>
  <dc:description/>
  <cp:lastModifiedBy>Helen Clerey</cp:lastModifiedBy>
  <cp:revision>5</cp:revision>
  <dcterms:created xsi:type="dcterms:W3CDTF">2021-11-25T19:27:00Z</dcterms:created>
  <dcterms:modified xsi:type="dcterms:W3CDTF">2021-12-12T11:25:00Z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0x0101002BD9FF10A02B1F4DB197D56EE5E1CFCA</vt:lpwstr>
  </property>
</Properties>
</file>